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2C2" w:rsidRDefault="009932C2" w:rsidP="006850C6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325DF">
        <w:rPr>
          <w:rFonts w:ascii="Times New Roman" w:hAnsi="Times New Roman" w:cs="Times New Roman"/>
          <w:b/>
          <w:sz w:val="20"/>
          <w:szCs w:val="20"/>
        </w:rPr>
        <w:t>09-10 февраля 2017 года</w:t>
      </w:r>
    </w:p>
    <w:p w:rsidR="009932C2" w:rsidRPr="004325DF" w:rsidRDefault="009932C2" w:rsidP="001D1E09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325DF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4325DF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4B6EF7" w:rsidRPr="004325DF">
        <w:rPr>
          <w:rFonts w:ascii="Times New Roman" w:hAnsi="Times New Roman" w:cs="Times New Roman"/>
          <w:b/>
          <w:sz w:val="20"/>
          <w:szCs w:val="20"/>
        </w:rPr>
        <w:t>КАРДИОЛОГИЧЕСК</w:t>
      </w:r>
      <w:r w:rsidRPr="004325DF">
        <w:rPr>
          <w:rFonts w:ascii="Times New Roman" w:hAnsi="Times New Roman" w:cs="Times New Roman"/>
          <w:b/>
          <w:sz w:val="20"/>
          <w:szCs w:val="20"/>
        </w:rPr>
        <w:t>ИЙ</w:t>
      </w:r>
      <w:r w:rsidR="004B6EF7" w:rsidRPr="004325DF">
        <w:rPr>
          <w:rFonts w:ascii="Times New Roman" w:hAnsi="Times New Roman" w:cs="Times New Roman"/>
          <w:b/>
          <w:sz w:val="20"/>
          <w:szCs w:val="20"/>
        </w:rPr>
        <w:t xml:space="preserve"> ФОРУМ </w:t>
      </w:r>
      <w:proofErr w:type="spellStart"/>
      <w:r w:rsidR="004B6EF7" w:rsidRPr="004325DF">
        <w:rPr>
          <w:rFonts w:ascii="Times New Roman" w:hAnsi="Times New Roman" w:cs="Times New Roman"/>
          <w:b/>
          <w:sz w:val="20"/>
          <w:szCs w:val="20"/>
        </w:rPr>
        <w:t>Средневолжского</w:t>
      </w:r>
      <w:proofErr w:type="spellEnd"/>
      <w:r w:rsidR="004B6EF7" w:rsidRPr="004325DF">
        <w:rPr>
          <w:rFonts w:ascii="Times New Roman" w:hAnsi="Times New Roman" w:cs="Times New Roman"/>
          <w:b/>
          <w:sz w:val="20"/>
          <w:szCs w:val="20"/>
        </w:rPr>
        <w:t xml:space="preserve"> научно-образовательного медицинского кластера Приволжского федерального округа</w:t>
      </w:r>
      <w:r w:rsidR="004325DF" w:rsidRPr="004325DF">
        <w:rPr>
          <w:rFonts w:ascii="Times New Roman" w:hAnsi="Times New Roman" w:cs="Times New Roman"/>
          <w:b/>
          <w:sz w:val="20"/>
          <w:szCs w:val="20"/>
        </w:rPr>
        <w:t xml:space="preserve"> при поддержке</w:t>
      </w:r>
      <w:r w:rsidR="004B6EF7" w:rsidRPr="004325DF">
        <w:rPr>
          <w:rFonts w:ascii="Times New Roman" w:hAnsi="Times New Roman" w:cs="Times New Roman"/>
          <w:b/>
          <w:sz w:val="20"/>
          <w:szCs w:val="20"/>
        </w:rPr>
        <w:t xml:space="preserve"> Российского кардиологического общества</w:t>
      </w:r>
    </w:p>
    <w:p w:rsidR="009932C2" w:rsidRPr="004325DF" w:rsidRDefault="004B6EF7" w:rsidP="009932C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4325DF">
        <w:rPr>
          <w:rFonts w:ascii="Times New Roman" w:hAnsi="Times New Roman" w:cs="Times New Roman"/>
          <w:b/>
          <w:sz w:val="20"/>
          <w:szCs w:val="20"/>
        </w:rPr>
        <w:t>«ПРАКТИЧЕСКАЯ КАРДИОЛОГИЯ: ДОСТИЖЕНИЯ И ПЕРСПЕКТИВЫ»</w:t>
      </w:r>
    </w:p>
    <w:p w:rsidR="00B54EFA" w:rsidRDefault="009932C2" w:rsidP="009932C2">
      <w:pPr>
        <w:spacing w:after="0"/>
        <w:jc w:val="center"/>
      </w:pPr>
      <w:r w:rsidRPr="004325DF">
        <w:rPr>
          <w:rFonts w:ascii="Times New Roman" w:hAnsi="Times New Roman" w:cs="Times New Roman"/>
          <w:b/>
          <w:sz w:val="20"/>
          <w:szCs w:val="20"/>
          <w:lang w:val="en-US"/>
        </w:rPr>
        <w:t>I</w:t>
      </w:r>
      <w:r w:rsidRPr="004325DF">
        <w:rPr>
          <w:rFonts w:ascii="Times New Roman" w:hAnsi="Times New Roman" w:cs="Times New Roman"/>
          <w:b/>
          <w:sz w:val="20"/>
          <w:szCs w:val="20"/>
        </w:rPr>
        <w:t xml:space="preserve"> научно-практическая конференция кардиологов Приволжского федерального округа «</w:t>
      </w:r>
      <w:r w:rsidR="004325DF" w:rsidRPr="004325DF">
        <w:rPr>
          <w:rFonts w:ascii="Times New Roman" w:hAnsi="Times New Roman" w:cs="Times New Roman"/>
          <w:b/>
          <w:sz w:val="20"/>
          <w:szCs w:val="20"/>
        </w:rPr>
        <w:t>НИЖЕ</w:t>
      </w:r>
      <w:r w:rsidR="004325DF">
        <w:rPr>
          <w:rFonts w:ascii="Times New Roman" w:hAnsi="Times New Roman" w:cs="Times New Roman"/>
          <w:b/>
          <w:sz w:val="20"/>
          <w:szCs w:val="20"/>
        </w:rPr>
        <w:t>Г</w:t>
      </w:r>
      <w:r w:rsidR="004325DF" w:rsidRPr="004325DF">
        <w:rPr>
          <w:rFonts w:ascii="Times New Roman" w:hAnsi="Times New Roman" w:cs="Times New Roman"/>
          <w:b/>
          <w:sz w:val="20"/>
          <w:szCs w:val="20"/>
        </w:rPr>
        <w:t>ОРОДСКАЯ ЗИМА</w:t>
      </w:r>
      <w:r w:rsidRPr="004325DF">
        <w:rPr>
          <w:rFonts w:ascii="Times New Roman" w:hAnsi="Times New Roman" w:cs="Times New Roman"/>
          <w:b/>
          <w:sz w:val="20"/>
          <w:szCs w:val="20"/>
        </w:rPr>
        <w:t>»</w:t>
      </w:r>
      <w:r w:rsidR="00B54EFA" w:rsidRPr="00B54EFA">
        <w:t xml:space="preserve"> </w:t>
      </w:r>
    </w:p>
    <w:p w:rsidR="009932C2" w:rsidRPr="004325DF" w:rsidRDefault="00B54EFA" w:rsidP="009932C2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54EFA">
        <w:rPr>
          <w:rFonts w:ascii="Times New Roman" w:hAnsi="Times New Roman" w:cs="Times New Roman"/>
          <w:b/>
          <w:sz w:val="20"/>
          <w:szCs w:val="20"/>
        </w:rPr>
        <w:t>Нижний Новгород, проспект Гагарина, 27, ГК «ОКА»</w:t>
      </w:r>
    </w:p>
    <w:p w:rsidR="00F45E31" w:rsidRPr="004325DF" w:rsidRDefault="009932C2" w:rsidP="009932C2">
      <w:pPr>
        <w:jc w:val="center"/>
        <w:rPr>
          <w:rFonts w:ascii="Times New Roman" w:hAnsi="Times New Roman" w:cs="Times New Roman"/>
          <w:sz w:val="20"/>
          <w:szCs w:val="20"/>
        </w:rPr>
      </w:pPr>
      <w:r w:rsidRPr="004325DF">
        <w:rPr>
          <w:rFonts w:ascii="Times New Roman" w:hAnsi="Times New Roman" w:cs="Times New Roman"/>
          <w:sz w:val="20"/>
          <w:szCs w:val="20"/>
        </w:rPr>
        <w:t>П</w:t>
      </w:r>
      <w:r w:rsidR="004325DF" w:rsidRPr="004325DF">
        <w:rPr>
          <w:rFonts w:ascii="Times New Roman" w:hAnsi="Times New Roman" w:cs="Times New Roman"/>
          <w:sz w:val="20"/>
          <w:szCs w:val="20"/>
        </w:rPr>
        <w:t>РОГРАММА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2"/>
        <w:gridCol w:w="2859"/>
        <w:gridCol w:w="3044"/>
        <w:gridCol w:w="2499"/>
        <w:gridCol w:w="2434"/>
        <w:gridCol w:w="2602"/>
      </w:tblGrid>
      <w:tr w:rsidR="005F52FB" w:rsidRPr="004325DF" w:rsidTr="004325DF">
        <w:trPr>
          <w:trHeight w:val="333"/>
        </w:trPr>
        <w:tc>
          <w:tcPr>
            <w:tcW w:w="1122" w:type="dxa"/>
          </w:tcPr>
          <w:p w:rsidR="002F0367" w:rsidRPr="004325DF" w:rsidRDefault="002F0367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8:30 – 09:30</w:t>
            </w:r>
          </w:p>
        </w:tc>
        <w:tc>
          <w:tcPr>
            <w:tcW w:w="13438" w:type="dxa"/>
            <w:gridSpan w:val="5"/>
          </w:tcPr>
          <w:p w:rsidR="002F0367" w:rsidRPr="004325DF" w:rsidRDefault="002F0367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Регистрация участников</w:t>
            </w:r>
          </w:p>
        </w:tc>
      </w:tr>
      <w:tr w:rsidR="005F52FB" w:rsidRPr="004325DF" w:rsidTr="004325DF">
        <w:trPr>
          <w:trHeight w:val="1402"/>
        </w:trPr>
        <w:tc>
          <w:tcPr>
            <w:tcW w:w="1122" w:type="dxa"/>
          </w:tcPr>
          <w:p w:rsidR="002F0367" w:rsidRPr="004325DF" w:rsidRDefault="00166B2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9:30 - 10:0</w:t>
            </w:r>
            <w:r w:rsidR="002F0367" w:rsidRPr="00432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438" w:type="dxa"/>
            <w:gridSpan w:val="5"/>
          </w:tcPr>
          <w:p w:rsidR="002F0367" w:rsidRPr="004325DF" w:rsidRDefault="002F0367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Открытие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Кардиофорума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2F0367" w:rsidRPr="004325DF" w:rsidRDefault="004325DF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Кузнецов Г.Н. Министр МЗ НО </w:t>
            </w:r>
          </w:p>
          <w:p w:rsidR="002F0367" w:rsidRPr="004325DF" w:rsidRDefault="004325DF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Шляхто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Е.В.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FD28EB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Президент РКО, академик РАН </w:t>
            </w:r>
          </w:p>
          <w:p w:rsidR="002F0367" w:rsidRPr="004325DF" w:rsidRDefault="004325DF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Шахов Б.Е.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FD28EB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Ректор ГБОУ ВП</w:t>
            </w:r>
            <w:r w:rsidR="00221629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О «НижГМА» Минздрава России, </w:t>
            </w:r>
            <w:r w:rsidR="00CF1B8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Заслуженный деятель науки РФ, </w:t>
            </w:r>
            <w:r w:rsidR="00221629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профессор </w:t>
            </w:r>
          </w:p>
          <w:p w:rsidR="002F0367" w:rsidRPr="004325DF" w:rsidRDefault="004325DF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Довгалевский П.Я.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FD28EB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Главный кардиолог ПФО, </w:t>
            </w:r>
            <w:r w:rsidR="00BF1C2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Почетный кардиолог России, </w:t>
            </w:r>
            <w:r w:rsidR="00FD28EB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профессор </w:t>
            </w:r>
          </w:p>
          <w:p w:rsidR="002F0367" w:rsidRPr="004325DF" w:rsidRDefault="004325DF" w:rsidP="00BF1C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Боровков Н.Н.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FD28EB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Председатель Нижегородского регионального отделения РКО, </w:t>
            </w:r>
            <w:r w:rsidR="00BF1C2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Почетный </w:t>
            </w:r>
            <w:r w:rsidR="00FD28EB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кардиолог России, профессор</w:t>
            </w:r>
          </w:p>
        </w:tc>
      </w:tr>
      <w:tr w:rsidR="005F52FB" w:rsidRPr="004325DF" w:rsidTr="004325DF">
        <w:trPr>
          <w:trHeight w:val="333"/>
        </w:trPr>
        <w:tc>
          <w:tcPr>
            <w:tcW w:w="1122" w:type="dxa"/>
          </w:tcPr>
          <w:p w:rsidR="002F0367" w:rsidRPr="004325DF" w:rsidRDefault="00166B2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10:0</w:t>
            </w:r>
            <w:r w:rsidR="002F0367" w:rsidRPr="004325DF">
              <w:rPr>
                <w:rFonts w:ascii="Times New Roman" w:hAnsi="Times New Roman" w:cs="Times New Roman"/>
                <w:sz w:val="20"/>
                <w:szCs w:val="20"/>
              </w:rPr>
              <w:t>0 – 11:30</w:t>
            </w:r>
          </w:p>
        </w:tc>
        <w:tc>
          <w:tcPr>
            <w:tcW w:w="13438" w:type="dxa"/>
            <w:gridSpan w:val="5"/>
          </w:tcPr>
          <w:p w:rsidR="002F0367" w:rsidRPr="004325DF" w:rsidRDefault="004325DF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r w:rsidR="002F0367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ленарное заседание</w:t>
            </w:r>
          </w:p>
          <w:p w:rsidR="002F0367" w:rsidRPr="004325DF" w:rsidRDefault="002F0367" w:rsidP="00B108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Шляхто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Е.В. (Санкт-Петербург)</w:t>
            </w:r>
            <w:r w:rsidR="005D5A0A" w:rsidRPr="004325D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="009E56D1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Современная кардиология: достижения и перспективы</w:t>
            </w:r>
          </w:p>
          <w:p w:rsidR="002F0367" w:rsidRPr="004325DF" w:rsidRDefault="002F0367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Оганов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Р.Г. (Москва)</w:t>
            </w:r>
            <w:r w:rsidRPr="004325DF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Основные причины сердечно-сосудистых катастроф</w:t>
            </w:r>
          </w:p>
          <w:p w:rsidR="002F0367" w:rsidRPr="004325DF" w:rsidRDefault="002F0367" w:rsidP="004D0F0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Недошивин А.О. (Санкт-Петербург)</w:t>
            </w:r>
            <w:r w:rsidR="004D0F0A" w:rsidRPr="004325DF">
              <w:rPr>
                <w:b/>
                <w:sz w:val="20"/>
                <w:szCs w:val="20"/>
              </w:rPr>
              <w:t xml:space="preserve"> </w:t>
            </w:r>
            <w:r w:rsidR="004D0F0A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Пациент высокого риска на этапах сердечно-сосудистого континуума – от артериальной гипертензии к сердечной недостаточности</w:t>
            </w:r>
          </w:p>
          <w:p w:rsidR="002F0367" w:rsidRPr="004325DF" w:rsidRDefault="002F0367" w:rsidP="008359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Концевая А.В. (Москва)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Новая эра постдипломного образования врачей-кардиологов: НМО</w:t>
            </w:r>
          </w:p>
        </w:tc>
      </w:tr>
      <w:tr w:rsidR="005F52FB" w:rsidRPr="004325DF" w:rsidTr="004325DF">
        <w:trPr>
          <w:trHeight w:val="333"/>
        </w:trPr>
        <w:tc>
          <w:tcPr>
            <w:tcW w:w="1122" w:type="dxa"/>
          </w:tcPr>
          <w:p w:rsidR="002F0367" w:rsidRPr="004325DF" w:rsidRDefault="002F0367" w:rsidP="00C06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11:30 – 11:</w:t>
            </w:r>
            <w:r w:rsidR="00241179" w:rsidRPr="004325DF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C06B28" w:rsidRPr="004325DF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3438" w:type="dxa"/>
            <w:gridSpan w:val="5"/>
          </w:tcPr>
          <w:p w:rsidR="002F0367" w:rsidRPr="004325DF" w:rsidRDefault="00B108AE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r w:rsidR="003F60F3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ерер</w:t>
            </w:r>
            <w:r w:rsidR="002F0367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ыв</w:t>
            </w: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CB3344" w:rsidRPr="004325DF" w:rsidRDefault="00CB3344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9" w:type="dxa"/>
          </w:tcPr>
          <w:p w:rsidR="00CB3344" w:rsidRPr="004325DF" w:rsidRDefault="00CB3344" w:rsidP="00B108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Зал «Ока-Люкс»</w:t>
            </w:r>
          </w:p>
        </w:tc>
        <w:tc>
          <w:tcPr>
            <w:tcW w:w="3044" w:type="dxa"/>
          </w:tcPr>
          <w:p w:rsidR="00CB3344" w:rsidRPr="004325DF" w:rsidRDefault="00CB3344" w:rsidP="00B108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«Зал Ока-бизнес»</w:t>
            </w:r>
          </w:p>
        </w:tc>
        <w:tc>
          <w:tcPr>
            <w:tcW w:w="2499" w:type="dxa"/>
          </w:tcPr>
          <w:p w:rsidR="00CB3344" w:rsidRPr="004325DF" w:rsidRDefault="00CB3344" w:rsidP="00B108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Зал №1</w:t>
            </w:r>
          </w:p>
        </w:tc>
        <w:tc>
          <w:tcPr>
            <w:tcW w:w="2434" w:type="dxa"/>
          </w:tcPr>
          <w:p w:rsidR="00CB3344" w:rsidRPr="004325DF" w:rsidRDefault="00CB3344" w:rsidP="00B108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Зал №2</w:t>
            </w:r>
          </w:p>
        </w:tc>
        <w:tc>
          <w:tcPr>
            <w:tcW w:w="2602" w:type="dxa"/>
          </w:tcPr>
          <w:p w:rsidR="00CB3344" w:rsidRPr="004325DF" w:rsidRDefault="00CB3344" w:rsidP="00B108A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Конференц-зал 1 этаж</w:t>
            </w: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C3418" w:rsidRPr="004325DF" w:rsidRDefault="00C06B2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11:45 – 13:15</w:t>
            </w:r>
          </w:p>
        </w:tc>
        <w:tc>
          <w:tcPr>
            <w:tcW w:w="2859" w:type="dxa"/>
          </w:tcPr>
          <w:p w:rsidR="00FC3607" w:rsidRPr="004325DF" w:rsidRDefault="00DE6CC9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От фа</w:t>
            </w:r>
            <w:r w:rsidR="000C7375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кторов риска до конечной точки </w:t>
            </w:r>
          </w:p>
          <w:p w:rsidR="002C33B5" w:rsidRPr="004325DF" w:rsidRDefault="002C33B5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078B" w:rsidRPr="004325DF" w:rsidRDefault="00F9078B" w:rsidP="00DE6C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r w:rsidR="002F32F6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: Мартынов А.И. (Москва), </w:t>
            </w:r>
          </w:p>
          <w:p w:rsidR="002F32F6" w:rsidRPr="004325DF" w:rsidRDefault="00F9078B" w:rsidP="00DE6C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proofErr w:type="spellStart"/>
            <w:r w:rsidR="002F32F6" w:rsidRPr="004325DF">
              <w:rPr>
                <w:rFonts w:ascii="Times New Roman" w:hAnsi="Times New Roman" w:cs="Times New Roman"/>
                <w:sz w:val="20"/>
                <w:szCs w:val="20"/>
              </w:rPr>
              <w:t>Конради</w:t>
            </w:r>
            <w:proofErr w:type="spellEnd"/>
            <w:r w:rsidR="002F32F6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А.О. (Санкт-Петербург)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, Концевая А.В. (Москва)</w:t>
            </w: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Концевая А.В. (Москва)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Эпидемиология сердечно-сосудистых факторов риска в РФ: достижения профилактики и неблагоприятные тренды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2F32F6" w:rsidRPr="004325DF" w:rsidRDefault="00DE6CC9" w:rsidP="00DE6CC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Мартынов А.И. (Москва)</w:t>
            </w:r>
            <w:r w:rsidR="004E053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Дискуссия вокруг целевого артериального давления</w:t>
            </w:r>
            <w:r w:rsidR="002F32F6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DE6CC9" w:rsidRPr="004325DF" w:rsidRDefault="002F32F6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Конради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А.О (Санкт-Петербург)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Пациент-ориентированный подход как инструмент снижения сердечно-сосудистой смертности.</w:t>
            </w: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Балыкова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Л.А. (Саранск)</w:t>
            </w:r>
            <w:r w:rsidR="004E05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Внезапная смерть при занятиях спортом</w:t>
            </w:r>
          </w:p>
          <w:p w:rsidR="00DE6CC9" w:rsidRPr="004325DF" w:rsidRDefault="00DE6CC9" w:rsidP="00B108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962C25" w:rsidRPr="004325DF" w:rsidRDefault="00962C25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62C25" w:rsidRPr="004325DF" w:rsidRDefault="00962C25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962C25" w:rsidRPr="004325DF" w:rsidRDefault="00962C25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26EDB" w:rsidRPr="004325DF" w:rsidRDefault="00726EDB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044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</w:t>
            </w:r>
          </w:p>
          <w:p w:rsidR="009B3BAC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Возможности фармакотерапии при </w:t>
            </w:r>
            <w:proofErr w:type="spellStart"/>
            <w:proofErr w:type="gram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коморбидности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у</w:t>
            </w:r>
            <w:proofErr w:type="gram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больных с сердечно-сосудистыми заболеваниями </w:t>
            </w:r>
          </w:p>
          <w:p w:rsidR="009B3BAC" w:rsidRPr="004325DF" w:rsidRDefault="009B3BAC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078B" w:rsidRPr="004325DF" w:rsidRDefault="00F9078B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: Боровков Н.Н. (Нижний Новгород), </w:t>
            </w:r>
          </w:p>
          <w:p w:rsidR="008C3418" w:rsidRPr="004325DF" w:rsidRDefault="00F9078B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proofErr w:type="spellStart"/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>Марцевич</w:t>
            </w:r>
            <w:proofErr w:type="spellEnd"/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С.Ю. (Москва)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, Боровкова Н.Ю. (Нижний Новгород)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Боровков Н.Н.</w:t>
            </w:r>
            <w:r w:rsid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(Нижний Новгород)</w:t>
            </w:r>
            <w:r w:rsidR="004E053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2C33B5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Дискуссионные вопросы терапевтической </w:t>
            </w:r>
            <w:proofErr w:type="spellStart"/>
            <w:r w:rsidR="002C33B5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аритмологии</w:t>
            </w:r>
            <w:proofErr w:type="spellEnd"/>
            <w:r w:rsidR="002C33B5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взгляд эксперта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Марцевич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С.Ю. (Москва)</w:t>
            </w:r>
            <w:r w:rsidR="004E053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B07CF4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Влияние </w:t>
            </w:r>
            <w:proofErr w:type="spellStart"/>
            <w:r w:rsidR="00B07CF4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урсодезоксихоливой</w:t>
            </w:r>
            <w:proofErr w:type="spellEnd"/>
            <w:r w:rsidR="00B07CF4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кислоты на эффективность и безопасность терапии </w:t>
            </w:r>
            <w:proofErr w:type="spellStart"/>
            <w:r w:rsidR="00B07CF4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статинами</w:t>
            </w:r>
            <w:proofErr w:type="spellEnd"/>
            <w:r w:rsidR="00B07CF4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 больных с заболеваниями печени и желчевыводящих путей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Боровкова Н.Ю.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Сложные вопросы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коморбидности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при ИБС у пожилых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99" w:type="dxa"/>
          </w:tcPr>
          <w:p w:rsidR="007B3B4F" w:rsidRPr="004325DF" w:rsidRDefault="004F1E9C" w:rsidP="007B3B4F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Симпозиум </w:t>
            </w:r>
            <w:r w:rsidR="007B3B4F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Российского общества </w:t>
            </w:r>
            <w:proofErr w:type="spellStart"/>
            <w:r w:rsidR="007B3B4F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кардиосоматической</w:t>
            </w:r>
            <w:proofErr w:type="spellEnd"/>
            <w:r w:rsidR="007B3B4F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реабилитации и вторичной профилактики</w:t>
            </w:r>
          </w:p>
          <w:p w:rsidR="004F1E9C" w:rsidRPr="004325DF" w:rsidRDefault="004F1E9C" w:rsidP="007B3B4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3B4F" w:rsidRPr="004325DF" w:rsidRDefault="007B3B4F" w:rsidP="007B3B4F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Председатели</w:t>
            </w:r>
            <w:r w:rsidR="004F1E9C" w:rsidRPr="004325DF">
              <w:rPr>
                <w:rFonts w:ascii="Times New Roman" w:hAnsi="Times New Roman" w:cs="Times New Roman"/>
                <w:sz w:val="20"/>
                <w:szCs w:val="20"/>
              </w:rPr>
              <w:t>: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1E9C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Аронов Д.М. (Москва),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Бубнова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М.Г.</w:t>
            </w:r>
            <w:r w:rsidR="004F1E9C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(Москва)</w:t>
            </w:r>
          </w:p>
          <w:p w:rsidR="004325DF" w:rsidRDefault="004325DF" w:rsidP="007B3B4F">
            <w:pPr>
              <w:pStyle w:val="a7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7B3B4F" w:rsidRPr="004325DF" w:rsidRDefault="007B3B4F" w:rsidP="007B3B4F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Аронов Д.М.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4F1E9C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(Москва)</w:t>
            </w:r>
            <w:r w:rsidR="004E053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Новые клинические рекомендации по реабилитации больных после коронарного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шунтирования: общие принципы.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Медикаментозная поддержка реабилитационных мероприятий.</w:t>
            </w:r>
          </w:p>
          <w:p w:rsidR="007B3B4F" w:rsidRPr="004325DF" w:rsidRDefault="007B3B4F" w:rsidP="007B3B4F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Бубнова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М.Г.</w:t>
            </w:r>
            <w:r w:rsidR="004F1E9C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(Москва)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Новые клинические рекомендации по реабилитации больных после коронарного шунтирования и острого инфа</w:t>
            </w:r>
            <w:r w:rsidR="00E02E91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ркта миокарда: частные вопросы.</w:t>
            </w:r>
          </w:p>
          <w:p w:rsidR="007B3B4F" w:rsidRPr="004325DF" w:rsidRDefault="007B3B4F" w:rsidP="00B108AE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7B3B4F" w:rsidRPr="004325DF" w:rsidRDefault="007B3B4F" w:rsidP="00B108AE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3B4F" w:rsidRPr="004325DF" w:rsidRDefault="007B3B4F" w:rsidP="00B108AE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108AE" w:rsidRPr="004325DF" w:rsidRDefault="00B108AE" w:rsidP="003A313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34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Кардиохирург – кардиологу: современные возможности лечения клапанной и неклапанной </w:t>
            </w:r>
          </w:p>
          <w:p w:rsidR="008C3418" w:rsidRPr="004325DF" w:rsidRDefault="000D40D7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r w:rsidR="008C3418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атологии</w:t>
            </w:r>
            <w:proofErr w:type="gram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сердца</w:t>
            </w:r>
          </w:p>
          <w:p w:rsidR="00F9078B" w:rsidRPr="004325DF" w:rsidRDefault="00F9078B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078B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</w:t>
            </w:r>
            <w:r w:rsidR="00F9078B" w:rsidRPr="004325D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: М</w:t>
            </w:r>
            <w:r w:rsidR="00F9078B" w:rsidRPr="004325DF">
              <w:rPr>
                <w:rFonts w:ascii="Times New Roman" w:hAnsi="Times New Roman" w:cs="Times New Roman"/>
                <w:sz w:val="20"/>
                <w:szCs w:val="20"/>
              </w:rPr>
              <w:t>едведев А.П. (Нижний Новгород)</w:t>
            </w:r>
          </w:p>
          <w:p w:rsidR="008C3418" w:rsidRPr="004325DF" w:rsidRDefault="00F9078B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proofErr w:type="spellStart"/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>Косоногов</w:t>
            </w:r>
            <w:proofErr w:type="spellEnd"/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А.Я. (Нижний Новгород)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, Иванов Л.Н. (Нижний Новгород)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Косоногов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А.Я., 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Косоногов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К.А., Никольский А.В., Майорова М.В., 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Кацубо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Е.М. (Нижний Новгород)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Показания к интервенционному лечению фибрилляции предсердий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Журко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Сергей Александрович (Нижний Новгород)</w:t>
            </w:r>
            <w:r w:rsidR="004E053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Современная </w:t>
            </w:r>
            <w:r w:rsidR="001178DB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стратегия диагностики и лечения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инфекционного эндокардита с поражением клапанов сердца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Гамзаев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Алишир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Баги-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оглы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(Нижний Новгород)</w:t>
            </w:r>
          </w:p>
          <w:p w:rsidR="008C3418" w:rsidRPr="004325DF" w:rsidRDefault="001178DB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Показания и результаты </w:t>
            </w:r>
            <w:bookmarkStart w:id="0" w:name="_GoBack"/>
            <w:bookmarkEnd w:id="0"/>
            <w:r w:rsidR="008C3418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хирургического лечения клапанной болезни сердца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Медведев А.П., Жильцов Д.Д. (Нижний Новгород) 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Тактика хирургического лечения фибрилляции предсердий ассоциированной с клапанным поражением и ИБС 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Федоров Сергей Андреевич (Нижний Новгород)</w:t>
            </w:r>
            <w:r w:rsidR="004E053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Опыт использования различных моделей биологических протезов при коррекции пороков аортального клапана у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пациентов старшей возрастной группы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02" w:type="dxa"/>
          </w:tcPr>
          <w:p w:rsidR="008C3418" w:rsidRPr="004325DF" w:rsidRDefault="008C3418" w:rsidP="00B108A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Научно-практическая конференция педиатров</w:t>
            </w:r>
            <w:r w:rsidR="00FA3B2B"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8C3418" w:rsidRPr="004325DF" w:rsidRDefault="008C3418" w:rsidP="00B108A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53780B" w:rsidRPr="004325DF" w:rsidRDefault="0053780B" w:rsidP="0053780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3780B" w:rsidRPr="004325DF" w:rsidRDefault="0053780B" w:rsidP="0053780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Кардиология в педиатрии</w:t>
            </w:r>
          </w:p>
          <w:p w:rsidR="002C33B5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br/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  <w:r w:rsidR="002C33B5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40037" w:rsidRPr="004325DF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C3607" w:rsidRPr="004325DF" w:rsidRDefault="00FC3607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Председатель</w:t>
            </w:r>
            <w:r w:rsidR="008C3418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: </w:t>
            </w:r>
            <w:proofErr w:type="spellStart"/>
            <w:r w:rsidR="002C33B5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Лукушкина</w:t>
            </w:r>
            <w:proofErr w:type="spellEnd"/>
            <w:r w:rsidR="002C33B5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Е.Ф. (Нижний Новгород)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8C3418" w:rsidRPr="004325DF" w:rsidRDefault="00FC3607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r w:rsidR="00FA3B2B" w:rsidRPr="004325DF">
              <w:rPr>
                <w:rFonts w:ascii="Times New Roman" w:hAnsi="Times New Roman" w:cs="Times New Roman"/>
                <w:sz w:val="20"/>
                <w:szCs w:val="20"/>
              </w:rPr>
              <w:t>Садыкова Д.И. (Казань)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, Шакирова (Казань)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Лукушкина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Е.Ф.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Проблемы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вскармливания детей с врожденными пороками сердца</w:t>
            </w:r>
          </w:p>
          <w:p w:rsidR="002C33B5" w:rsidRPr="004325DF" w:rsidRDefault="002C33B5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Шакирова А.Р.</w:t>
            </w:r>
            <w:r w:rsidRPr="004325D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(Казань)</w:t>
            </w:r>
            <w:r w:rsidR="004E053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Нутритивный</w:t>
            </w:r>
            <w:proofErr w:type="spellEnd"/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статус детей с врожденными пороками сердца</w:t>
            </w:r>
          </w:p>
          <w:p w:rsidR="00FA3B2B" w:rsidRPr="004325DF" w:rsidRDefault="008C3418" w:rsidP="00B108AE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Садыкова Д.И. (Казань)</w:t>
            </w:r>
            <w:r w:rsidR="004E053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Семейная </w:t>
            </w:r>
            <w:proofErr w:type="spellStart"/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гиперхолестеринемия</w:t>
            </w:r>
            <w:proofErr w:type="spellEnd"/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у детей. Сложности диагностики</w:t>
            </w:r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br/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F52FB" w:rsidRPr="004325DF" w:rsidTr="004325DF">
        <w:trPr>
          <w:trHeight w:val="333"/>
        </w:trPr>
        <w:tc>
          <w:tcPr>
            <w:tcW w:w="1122" w:type="dxa"/>
            <w:tcBorders>
              <w:top w:val="nil"/>
            </w:tcBorders>
          </w:tcPr>
          <w:p w:rsidR="008C3418" w:rsidRPr="004325DF" w:rsidRDefault="00C06B28" w:rsidP="00C06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13:15 – 13:45</w:t>
            </w:r>
          </w:p>
        </w:tc>
        <w:tc>
          <w:tcPr>
            <w:tcW w:w="13438" w:type="dxa"/>
            <w:gridSpan w:val="5"/>
            <w:tcBorders>
              <w:top w:val="nil"/>
            </w:tcBorders>
          </w:tcPr>
          <w:p w:rsidR="008C3418" w:rsidRPr="004325DF" w:rsidRDefault="00241179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Перерыв</w:t>
            </w: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C3418" w:rsidRPr="004325DF" w:rsidRDefault="00C06B28" w:rsidP="00C06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13:45 – 15:15</w:t>
            </w:r>
          </w:p>
        </w:tc>
        <w:tc>
          <w:tcPr>
            <w:tcW w:w="2859" w:type="dxa"/>
          </w:tcPr>
          <w:p w:rsidR="00B108AE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108AE"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B108AE" w:rsidRPr="00DF78A6" w:rsidRDefault="00B108AE" w:rsidP="00B108AE">
            <w:pPr>
              <w:pStyle w:val="a5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r w:rsidRPr="00DF78A6">
              <w:rPr>
                <w:b/>
                <w:sz w:val="20"/>
                <w:szCs w:val="20"/>
              </w:rPr>
              <w:t xml:space="preserve">Компендиум </w:t>
            </w:r>
            <w:r w:rsidR="002A222F" w:rsidRPr="00DF78A6">
              <w:rPr>
                <w:b/>
                <w:sz w:val="20"/>
                <w:szCs w:val="20"/>
              </w:rPr>
              <w:t>-</w:t>
            </w:r>
            <w:r w:rsidRPr="00DF78A6">
              <w:rPr>
                <w:b/>
                <w:sz w:val="20"/>
                <w:szCs w:val="20"/>
              </w:rPr>
              <w:t xml:space="preserve"> Практикум: Хронич</w:t>
            </w:r>
            <w:r w:rsidR="00DF78A6">
              <w:rPr>
                <w:b/>
                <w:sz w:val="20"/>
                <w:szCs w:val="20"/>
              </w:rPr>
              <w:t>еская сердечная недостаточность</w:t>
            </w:r>
          </w:p>
          <w:p w:rsidR="00FC3607" w:rsidRPr="004325DF" w:rsidRDefault="00FC3607" w:rsidP="00B108AE">
            <w:pPr>
              <w:pStyle w:val="a5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</w:p>
          <w:p w:rsidR="00FC3607" w:rsidRPr="004325DF" w:rsidRDefault="00FC3607" w:rsidP="00B108AE">
            <w:pPr>
              <w:pStyle w:val="a5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325DF">
              <w:rPr>
                <w:sz w:val="20"/>
                <w:szCs w:val="20"/>
              </w:rPr>
              <w:t xml:space="preserve">Председатель: </w:t>
            </w:r>
            <w:proofErr w:type="spellStart"/>
            <w:r w:rsidRPr="004325DF">
              <w:rPr>
                <w:sz w:val="20"/>
                <w:szCs w:val="20"/>
              </w:rPr>
              <w:t>Галявич</w:t>
            </w:r>
            <w:proofErr w:type="spellEnd"/>
            <w:r w:rsidRPr="004325DF">
              <w:rPr>
                <w:sz w:val="20"/>
                <w:szCs w:val="20"/>
              </w:rPr>
              <w:t xml:space="preserve"> А.С. (Казань)</w:t>
            </w:r>
          </w:p>
          <w:p w:rsidR="00FC3607" w:rsidRPr="004325DF" w:rsidRDefault="00FC3607" w:rsidP="00B108AE">
            <w:pPr>
              <w:pStyle w:val="a5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325DF">
              <w:rPr>
                <w:sz w:val="20"/>
                <w:szCs w:val="20"/>
              </w:rPr>
              <w:t xml:space="preserve">Сопредседатели: Камалов Г.М. (Казань), </w:t>
            </w:r>
            <w:proofErr w:type="spellStart"/>
            <w:r w:rsidRPr="004325DF">
              <w:rPr>
                <w:sz w:val="20"/>
                <w:szCs w:val="20"/>
              </w:rPr>
              <w:t>Галеева</w:t>
            </w:r>
            <w:proofErr w:type="spellEnd"/>
            <w:r w:rsidRPr="004325DF">
              <w:rPr>
                <w:sz w:val="20"/>
                <w:szCs w:val="20"/>
              </w:rPr>
              <w:t xml:space="preserve"> З.М. (Казань)</w:t>
            </w:r>
          </w:p>
          <w:p w:rsidR="00B108AE" w:rsidRPr="004325DF" w:rsidRDefault="00B108AE" w:rsidP="00B108AE">
            <w:pPr>
              <w:pStyle w:val="a5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4325DF">
              <w:rPr>
                <w:sz w:val="20"/>
                <w:szCs w:val="20"/>
              </w:rPr>
              <w:br/>
            </w:r>
            <w:proofErr w:type="spellStart"/>
            <w:r w:rsidRPr="004325DF">
              <w:rPr>
                <w:i/>
                <w:sz w:val="20"/>
                <w:szCs w:val="20"/>
              </w:rPr>
              <w:t>Галявич</w:t>
            </w:r>
            <w:proofErr w:type="spellEnd"/>
            <w:r w:rsidRPr="004325DF">
              <w:rPr>
                <w:i/>
                <w:sz w:val="20"/>
                <w:szCs w:val="20"/>
              </w:rPr>
              <w:t xml:space="preserve"> А.С.</w:t>
            </w:r>
            <w:r w:rsidR="00FC3607" w:rsidRPr="004325DF">
              <w:rPr>
                <w:sz w:val="20"/>
                <w:szCs w:val="20"/>
              </w:rPr>
              <w:t xml:space="preserve"> </w:t>
            </w:r>
            <w:r w:rsidR="00FC3607" w:rsidRPr="004325DF">
              <w:rPr>
                <w:i/>
                <w:sz w:val="20"/>
                <w:szCs w:val="20"/>
              </w:rPr>
              <w:t xml:space="preserve">(Казань) </w:t>
            </w:r>
            <w:r w:rsidRPr="00AF5D44">
              <w:rPr>
                <w:b/>
                <w:sz w:val="20"/>
                <w:szCs w:val="20"/>
              </w:rPr>
              <w:t>«Компенд</w:t>
            </w:r>
            <w:r w:rsidR="00FC3607" w:rsidRPr="00AF5D44">
              <w:rPr>
                <w:b/>
                <w:sz w:val="20"/>
                <w:szCs w:val="20"/>
              </w:rPr>
              <w:t xml:space="preserve">иум </w:t>
            </w:r>
            <w:r w:rsidR="002A222F" w:rsidRPr="00AF5D44">
              <w:rPr>
                <w:b/>
                <w:sz w:val="20"/>
                <w:szCs w:val="20"/>
              </w:rPr>
              <w:t>-</w:t>
            </w:r>
            <w:r w:rsidR="00FC3607" w:rsidRPr="00AF5D44">
              <w:rPr>
                <w:b/>
                <w:sz w:val="20"/>
                <w:szCs w:val="20"/>
              </w:rPr>
              <w:t xml:space="preserve"> Практикум: </w:t>
            </w:r>
            <w:proofErr w:type="spellStart"/>
            <w:r w:rsidR="00FC3607" w:rsidRPr="00AF5D44">
              <w:rPr>
                <w:b/>
                <w:sz w:val="20"/>
                <w:szCs w:val="20"/>
              </w:rPr>
              <w:t>этиопатогенез</w:t>
            </w:r>
            <w:proofErr w:type="spellEnd"/>
            <w:r w:rsidR="00FC3607" w:rsidRPr="00AF5D44">
              <w:rPr>
                <w:b/>
                <w:sz w:val="20"/>
                <w:szCs w:val="20"/>
              </w:rPr>
              <w:t>»</w:t>
            </w:r>
            <w:r w:rsidR="00FC3607" w:rsidRPr="004325DF">
              <w:rPr>
                <w:sz w:val="20"/>
                <w:szCs w:val="20"/>
              </w:rPr>
              <w:t xml:space="preserve"> </w:t>
            </w:r>
          </w:p>
          <w:p w:rsidR="00B108AE" w:rsidRPr="004325DF" w:rsidRDefault="00B108AE" w:rsidP="00B108AE">
            <w:pPr>
              <w:pStyle w:val="a5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AF5D44">
              <w:rPr>
                <w:i/>
                <w:sz w:val="20"/>
                <w:szCs w:val="20"/>
              </w:rPr>
              <w:t>Камалов Г.М</w:t>
            </w:r>
            <w:r w:rsidR="00AF5D44">
              <w:rPr>
                <w:i/>
                <w:sz w:val="20"/>
                <w:szCs w:val="20"/>
              </w:rPr>
              <w:t xml:space="preserve"> (Казань)</w:t>
            </w:r>
            <w:r w:rsidRPr="00AF5D44">
              <w:rPr>
                <w:i/>
                <w:sz w:val="20"/>
                <w:szCs w:val="20"/>
              </w:rPr>
              <w:t>.</w:t>
            </w:r>
            <w:r w:rsidRPr="004325DF">
              <w:rPr>
                <w:sz w:val="20"/>
                <w:szCs w:val="20"/>
              </w:rPr>
              <w:t xml:space="preserve"> </w:t>
            </w:r>
            <w:r w:rsidRPr="00AF5D44">
              <w:rPr>
                <w:b/>
                <w:sz w:val="20"/>
                <w:szCs w:val="20"/>
              </w:rPr>
              <w:t xml:space="preserve">«Компендиум </w:t>
            </w:r>
            <w:r w:rsidR="002A222F" w:rsidRPr="00AF5D44">
              <w:rPr>
                <w:b/>
                <w:sz w:val="20"/>
                <w:szCs w:val="20"/>
              </w:rPr>
              <w:t>-</w:t>
            </w:r>
            <w:r w:rsidR="00AF5D44">
              <w:rPr>
                <w:b/>
                <w:sz w:val="20"/>
                <w:szCs w:val="20"/>
              </w:rPr>
              <w:t xml:space="preserve"> Практикум: клиника»</w:t>
            </w:r>
          </w:p>
          <w:p w:rsidR="00B108AE" w:rsidRPr="00AF5D44" w:rsidRDefault="00B108AE" w:rsidP="00B108AE">
            <w:pPr>
              <w:pStyle w:val="a5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proofErr w:type="spellStart"/>
            <w:r w:rsidRPr="004325DF">
              <w:rPr>
                <w:i/>
                <w:sz w:val="20"/>
                <w:szCs w:val="20"/>
              </w:rPr>
              <w:t>Балеева</w:t>
            </w:r>
            <w:proofErr w:type="spellEnd"/>
            <w:r w:rsidRPr="004325DF">
              <w:rPr>
                <w:i/>
                <w:sz w:val="20"/>
                <w:szCs w:val="20"/>
              </w:rPr>
              <w:t xml:space="preserve"> Л.В. </w:t>
            </w:r>
            <w:r w:rsidR="00FC3607" w:rsidRPr="004325DF">
              <w:rPr>
                <w:i/>
                <w:sz w:val="20"/>
                <w:szCs w:val="20"/>
              </w:rPr>
              <w:t xml:space="preserve">(Казань) </w:t>
            </w:r>
            <w:r w:rsidRPr="00AF5D44">
              <w:rPr>
                <w:b/>
                <w:sz w:val="20"/>
                <w:szCs w:val="20"/>
              </w:rPr>
              <w:t xml:space="preserve">«Компендиум </w:t>
            </w:r>
            <w:r w:rsidR="002A222F" w:rsidRPr="00AF5D44">
              <w:rPr>
                <w:b/>
                <w:sz w:val="20"/>
                <w:szCs w:val="20"/>
              </w:rPr>
              <w:t>-</w:t>
            </w:r>
            <w:r w:rsidR="00AF5D44">
              <w:rPr>
                <w:b/>
                <w:sz w:val="20"/>
                <w:szCs w:val="20"/>
              </w:rPr>
              <w:t xml:space="preserve"> Практикум: диагностика»</w:t>
            </w:r>
          </w:p>
          <w:p w:rsidR="00B108AE" w:rsidRPr="00AF5D44" w:rsidRDefault="00B108AE" w:rsidP="00B108AE">
            <w:pPr>
              <w:pStyle w:val="a5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  <w:proofErr w:type="spellStart"/>
            <w:r w:rsidRPr="004325DF">
              <w:rPr>
                <w:i/>
                <w:sz w:val="20"/>
                <w:szCs w:val="20"/>
              </w:rPr>
              <w:t>Галеева</w:t>
            </w:r>
            <w:proofErr w:type="spellEnd"/>
            <w:r w:rsidRPr="004325DF">
              <w:rPr>
                <w:i/>
                <w:sz w:val="20"/>
                <w:szCs w:val="20"/>
              </w:rPr>
              <w:t xml:space="preserve"> З.М. </w:t>
            </w:r>
            <w:r w:rsidR="00FC3607" w:rsidRPr="004325DF">
              <w:rPr>
                <w:i/>
                <w:sz w:val="20"/>
                <w:szCs w:val="20"/>
              </w:rPr>
              <w:t>(Казань)</w:t>
            </w:r>
            <w:r w:rsidR="00FC3607" w:rsidRPr="004325DF">
              <w:rPr>
                <w:sz w:val="20"/>
                <w:szCs w:val="20"/>
              </w:rPr>
              <w:t xml:space="preserve"> </w:t>
            </w:r>
            <w:r w:rsidRPr="00AF5D44">
              <w:rPr>
                <w:b/>
                <w:sz w:val="20"/>
                <w:szCs w:val="20"/>
              </w:rPr>
              <w:t xml:space="preserve">«Компендиум </w:t>
            </w:r>
            <w:r w:rsidR="002A222F" w:rsidRPr="00AF5D44">
              <w:rPr>
                <w:b/>
                <w:sz w:val="20"/>
                <w:szCs w:val="20"/>
              </w:rPr>
              <w:t>-</w:t>
            </w:r>
            <w:r w:rsidR="00AF5D44">
              <w:rPr>
                <w:b/>
                <w:sz w:val="20"/>
                <w:szCs w:val="20"/>
              </w:rPr>
              <w:t xml:space="preserve"> Практикум: лечение»</w:t>
            </w:r>
          </w:p>
          <w:p w:rsidR="00B108AE" w:rsidRPr="004325DF" w:rsidRDefault="00B108AE" w:rsidP="00B108AE">
            <w:pPr>
              <w:pStyle w:val="a5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 w:rsidRPr="004325DF">
              <w:rPr>
                <w:i/>
                <w:sz w:val="20"/>
                <w:szCs w:val="20"/>
              </w:rPr>
              <w:t>Галявич</w:t>
            </w:r>
            <w:proofErr w:type="spellEnd"/>
            <w:r w:rsidRPr="004325DF">
              <w:rPr>
                <w:i/>
                <w:sz w:val="20"/>
                <w:szCs w:val="20"/>
              </w:rPr>
              <w:t xml:space="preserve"> А.С. </w:t>
            </w:r>
            <w:r w:rsidR="00FC3607" w:rsidRPr="004325DF">
              <w:rPr>
                <w:i/>
                <w:sz w:val="20"/>
                <w:szCs w:val="20"/>
              </w:rPr>
              <w:t>(Казань)</w:t>
            </w:r>
            <w:r w:rsidR="00FC3607" w:rsidRPr="004325DF">
              <w:rPr>
                <w:sz w:val="20"/>
                <w:szCs w:val="20"/>
              </w:rPr>
              <w:t xml:space="preserve"> </w:t>
            </w:r>
            <w:r w:rsidRPr="00AF5D44">
              <w:rPr>
                <w:b/>
                <w:sz w:val="20"/>
                <w:szCs w:val="20"/>
              </w:rPr>
              <w:t xml:space="preserve">«Компендиум </w:t>
            </w:r>
            <w:r w:rsidR="002A222F" w:rsidRPr="00AF5D44">
              <w:rPr>
                <w:b/>
                <w:sz w:val="20"/>
                <w:szCs w:val="20"/>
              </w:rPr>
              <w:t>-</w:t>
            </w:r>
            <w:r w:rsidRPr="00AF5D44">
              <w:rPr>
                <w:b/>
                <w:sz w:val="20"/>
                <w:szCs w:val="20"/>
              </w:rPr>
              <w:t xml:space="preserve"> Практикум: </w:t>
            </w:r>
            <w:proofErr w:type="spellStart"/>
            <w:r w:rsidRPr="00AF5D44">
              <w:rPr>
                <w:b/>
                <w:sz w:val="20"/>
                <w:szCs w:val="20"/>
              </w:rPr>
              <w:t>pick-up</w:t>
            </w:r>
            <w:proofErr w:type="spellEnd"/>
            <w:r w:rsidRPr="00AF5D44">
              <w:rPr>
                <w:b/>
                <w:sz w:val="20"/>
                <w:szCs w:val="20"/>
              </w:rPr>
              <w:t>»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4" w:type="dxa"/>
          </w:tcPr>
          <w:p w:rsidR="008C3418" w:rsidRPr="004325DF" w:rsidRDefault="001D1E09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A86ED9" w:rsidRPr="004325DF">
              <w:rPr>
                <w:rFonts w:ascii="Times New Roman" w:hAnsi="Times New Roman" w:cs="Times New Roman"/>
                <w:sz w:val="20"/>
                <w:szCs w:val="20"/>
              </w:rPr>
              <w:t>импозиум</w:t>
            </w:r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8C3418" w:rsidRPr="004325DF" w:rsidRDefault="00DF78A6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F78A6">
              <w:rPr>
                <w:rFonts w:ascii="Times New Roman" w:hAnsi="Times New Roman" w:cs="Times New Roman"/>
                <w:sz w:val="20"/>
                <w:szCs w:val="20"/>
              </w:rPr>
              <w:t>Докладчик: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8C3418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Полтавская М.Г. (Москва)</w:t>
            </w:r>
          </w:p>
          <w:p w:rsidR="008C3418" w:rsidRPr="004325DF" w:rsidRDefault="007B3B4F" w:rsidP="007B3B4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Современные подходы к лечению сердечно-сосудистых заболеваний. Как улучшить прогноз кардиологическому больному? 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</w:tcPr>
          <w:p w:rsidR="00FE1EB7" w:rsidRPr="004325DF" w:rsidRDefault="00FE1EB7" w:rsidP="00FE1E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Актуальные вопросы нейроэндокринной регуляции при артериальной гипертонии</w:t>
            </w: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Председатель: Симоненко В.Б. (Москва)</w:t>
            </w: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Дулин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П.А. (Москва), Боровкова Н.Ю. (Нижний Новгород)</w:t>
            </w: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Симоненко В.Б. (Москва)</w:t>
            </w:r>
            <w:r w:rsidR="004E05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Феохромоцитома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: современный взгляд на проблему</w:t>
            </w: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Овчинников Ю.В. (Москва)</w:t>
            </w:r>
            <w:r w:rsidR="004E053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Симптоматическая артериальная гипертония в постинсультном периоде</w:t>
            </w:r>
          </w:p>
          <w:p w:rsidR="00FE1EB7" w:rsidRPr="004325DF" w:rsidRDefault="00FE1EB7" w:rsidP="00FE1EB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Дулин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П.А., Маканин М.А. (Москва)</w:t>
            </w:r>
            <w:r w:rsidR="004E05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Нейроэндокринные опухоли как причина артериальной гипертонии</w:t>
            </w:r>
          </w:p>
        </w:tc>
        <w:tc>
          <w:tcPr>
            <w:tcW w:w="2434" w:type="dxa"/>
          </w:tcPr>
          <w:p w:rsidR="00F9078B" w:rsidRPr="004325DF" w:rsidRDefault="00F9078B" w:rsidP="00DE6C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F9078B" w:rsidRPr="004325DF" w:rsidRDefault="00F9078B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Организация помощи больным с ОКС на современном этапе</w:t>
            </w:r>
          </w:p>
          <w:p w:rsidR="00F9078B" w:rsidRPr="004325DF" w:rsidRDefault="00F9078B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9078B" w:rsidRPr="004325DF" w:rsidRDefault="00F9078B" w:rsidP="00DE6CC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>ь: Довгалевский П.Я. (Саратов)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>Сопредсе</w:t>
            </w:r>
            <w:r w:rsidR="00B64589" w:rsidRPr="004325DF">
              <w:rPr>
                <w:rFonts w:ascii="Times New Roman" w:hAnsi="Times New Roman" w:cs="Times New Roman"/>
                <w:sz w:val="20"/>
                <w:szCs w:val="20"/>
              </w:rPr>
              <w:t>д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атели: 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Теплицкая В.В. (Нижний Новгород)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A13CC5" w:rsidRPr="004325DF">
              <w:rPr>
                <w:rFonts w:ascii="Times New Roman" w:hAnsi="Times New Roman" w:cs="Times New Roman"/>
                <w:sz w:val="20"/>
                <w:szCs w:val="20"/>
              </w:rPr>
              <w:t>Исаков А.В.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="00A13CC5" w:rsidRPr="004325DF">
              <w:rPr>
                <w:rFonts w:ascii="Times New Roman" w:hAnsi="Times New Roman" w:cs="Times New Roman"/>
                <w:sz w:val="20"/>
                <w:szCs w:val="20"/>
              </w:rPr>
              <w:t>Киров)</w:t>
            </w: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Довгалевский П.Я. (Саратов)</w:t>
            </w:r>
            <w:r w:rsidR="000223D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Совершенствование организации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медицинской помощи больным ОКС с использованием Регистра ОКС (стандарты, рекомендации обоснование финансовых решений)</w:t>
            </w: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Теплицкая В.В. (Нижний Новгород)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Современные системы оказания помощи больным с ОКС. Опыт Нижегородской обла</w:t>
            </w:r>
            <w:r w:rsidR="0054080E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сти, наши проблемы</w:t>
            </w:r>
          </w:p>
          <w:p w:rsidR="000223DC" w:rsidRDefault="00A13CC5" w:rsidP="00A13C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Исаков А.В. (Киров)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A13CC5" w:rsidRPr="004325DF" w:rsidRDefault="00A13CC5" w:rsidP="00A13CC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Организация медицинской помощи больным с острым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коронарным синдромом в Кировской области. Проблемы и перспективы развития</w:t>
            </w:r>
          </w:p>
          <w:p w:rsidR="00AC5D1B" w:rsidRPr="004325DF" w:rsidRDefault="00DE6CC9" w:rsidP="000223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Кузьменко Е.А.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Тактика внутрисосудистой реваскуляризации при остром коронарном синдроме</w:t>
            </w:r>
          </w:p>
        </w:tc>
        <w:tc>
          <w:tcPr>
            <w:tcW w:w="2602" w:type="dxa"/>
          </w:tcPr>
          <w:p w:rsidR="00FA3B2B" w:rsidRPr="004325DF" w:rsidRDefault="00FA3B2B" w:rsidP="00FA3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 2</w:t>
            </w:r>
          </w:p>
          <w:p w:rsidR="00FA3B2B" w:rsidRPr="004325DF" w:rsidRDefault="00FA3B2B" w:rsidP="00FA3B2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A3B2B" w:rsidRPr="004325DF" w:rsidRDefault="00FA3B2B" w:rsidP="00FA3B2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Кардиология в педиатрии</w:t>
            </w:r>
          </w:p>
          <w:p w:rsidR="00FA3B2B" w:rsidRPr="004325DF" w:rsidRDefault="00FA3B2B" w:rsidP="00FA3B2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FC3607" w:rsidRPr="004325DF" w:rsidRDefault="00FC3607" w:rsidP="00FA3B2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r w:rsidR="00FA3B2B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="00FA3B2B" w:rsidRPr="004325DF">
              <w:rPr>
                <w:rFonts w:ascii="Times New Roman" w:hAnsi="Times New Roman" w:cs="Times New Roman"/>
                <w:sz w:val="20"/>
                <w:szCs w:val="20"/>
              </w:rPr>
              <w:t>Лукушкина</w:t>
            </w:r>
            <w:proofErr w:type="spellEnd"/>
            <w:r w:rsidR="00FA3B2B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Е.Ф. (Нижний Новгород)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70B51" w:rsidRPr="004325DF" w:rsidRDefault="00FC3607" w:rsidP="002C33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proofErr w:type="spellStart"/>
            <w:r w:rsidR="00FA3B2B" w:rsidRPr="004325DF">
              <w:rPr>
                <w:rFonts w:ascii="Times New Roman" w:hAnsi="Times New Roman" w:cs="Times New Roman"/>
                <w:sz w:val="20"/>
                <w:szCs w:val="20"/>
              </w:rPr>
              <w:t>Сабирова</w:t>
            </w:r>
            <w:proofErr w:type="spellEnd"/>
            <w:r w:rsidR="00FA3B2B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Д.Р. (Казань)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Колбасова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Е.В. (Нижний Новгород)</w:t>
            </w:r>
          </w:p>
          <w:p w:rsidR="00DF78A6" w:rsidRDefault="00DF78A6" w:rsidP="002C33B5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2C33B5" w:rsidRPr="004325DF" w:rsidRDefault="002C33B5" w:rsidP="002C33B5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Лукушкина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Е.Ф. (Нижний Новгород)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Инфаркт миокарда у детей</w:t>
            </w:r>
          </w:p>
          <w:p w:rsidR="00FA3B2B" w:rsidRPr="004325DF" w:rsidRDefault="000223DC" w:rsidP="00FA3B2B">
            <w:pP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Д.Р. (Казань) </w:t>
            </w:r>
            <w:r w:rsidR="00FA3B2B"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Хроническая тромбоэмболическая легочная гипертензия у детей. Клинический случай</w:t>
            </w:r>
          </w:p>
          <w:p w:rsidR="008C3418" w:rsidRPr="004325DF" w:rsidRDefault="00FA3B2B" w:rsidP="000223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Колбасова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Е.В.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Желудочковые нарушения ритма у детей</w:t>
            </w:r>
          </w:p>
        </w:tc>
      </w:tr>
      <w:tr w:rsidR="005F52FB" w:rsidRPr="004325DF" w:rsidTr="004325DF">
        <w:trPr>
          <w:trHeight w:val="333"/>
        </w:trPr>
        <w:tc>
          <w:tcPr>
            <w:tcW w:w="1122" w:type="dxa"/>
          </w:tcPr>
          <w:p w:rsidR="00241179" w:rsidRPr="004325DF" w:rsidRDefault="00C06B28" w:rsidP="00C06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15:15 – 15:3</w:t>
            </w:r>
            <w:r w:rsidR="00241179" w:rsidRPr="00432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3438" w:type="dxa"/>
            <w:gridSpan w:val="5"/>
          </w:tcPr>
          <w:p w:rsidR="00241179" w:rsidRPr="004325DF" w:rsidRDefault="00241179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Перерыв</w:t>
            </w: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C3418" w:rsidRPr="004325DF" w:rsidRDefault="00C06B28" w:rsidP="00C06B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15:30 – 17:00</w:t>
            </w:r>
          </w:p>
        </w:tc>
        <w:tc>
          <w:tcPr>
            <w:tcW w:w="2859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Острые и неотложные состояние в кардиологической практике: решенные и нерешенные вопросы</w:t>
            </w:r>
          </w:p>
          <w:p w:rsidR="0086650A" w:rsidRPr="004325DF" w:rsidRDefault="0086650A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6650A" w:rsidRPr="004325DF" w:rsidRDefault="0086650A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: Медведев А.П. (Нижний Новгород), 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Шутов А.М. (Ульяновск)</w:t>
            </w:r>
            <w:r w:rsidR="00FC3607" w:rsidRPr="004325DF">
              <w:rPr>
                <w:rFonts w:ascii="Times New Roman" w:hAnsi="Times New Roman" w:cs="Times New Roman"/>
                <w:sz w:val="20"/>
                <w:szCs w:val="20"/>
              </w:rPr>
              <w:t>, Татарский Б.И. (Санкт-Петербург)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Медведев А.П. (Нижний Новгород)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Массивная ТЭЛА: диагностическая и лечебная тактика</w:t>
            </w:r>
          </w:p>
          <w:p w:rsidR="002460DA" w:rsidRPr="004325DF" w:rsidRDefault="002460DA" w:rsidP="002460D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Татарский Б.А. (Санкт-Петербург)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Купирующая терапия фиб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рилляции предсердий    </w:t>
            </w:r>
          </w:p>
          <w:p w:rsidR="008C3418" w:rsidRPr="002460DA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Шутов А.М. (Ульяновск)</w:t>
            </w:r>
            <w:r w:rsidR="000223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Острое повреждение почек в практике кардиолога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2460DA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Боровкова Н.Ю. (Нижний Новгород) </w:t>
            </w:r>
            <w:r w:rsidR="002460DA" w:rsidRPr="002460DA">
              <w:rPr>
                <w:rFonts w:ascii="Times New Roman" w:hAnsi="Times New Roman" w:cs="Times New Roman"/>
                <w:b/>
                <w:sz w:val="20"/>
                <w:szCs w:val="20"/>
              </w:rPr>
              <w:t>Возможности терапии при ОПП у больных с инфарктом миокарда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Анцыгина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Л.Н. (Нижний Новгород)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Осложнения острого инфаркта миокарда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требующие хирургического вмешательства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4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Кардиология на стыке дисциплин 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7DD4" w:rsidRPr="004325DF" w:rsidRDefault="00897DD4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: Казакова И.А. (Ижевск), </w:t>
            </w:r>
          </w:p>
          <w:p w:rsidR="008C3418" w:rsidRPr="004325DF" w:rsidRDefault="00897DD4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r w:rsidR="00DE6CC9" w:rsidRPr="004325DF">
              <w:rPr>
                <w:rFonts w:ascii="Times New Roman" w:hAnsi="Times New Roman" w:cs="Times New Roman"/>
                <w:sz w:val="20"/>
                <w:szCs w:val="20"/>
              </w:rPr>
              <w:t>Ребров А.П.  (Саратов</w:t>
            </w:r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, Варварина Г.Н. (Нижний Новгород)</w:t>
            </w:r>
          </w:p>
          <w:p w:rsidR="00DE6CC9" w:rsidRPr="004325DF" w:rsidRDefault="00DE6CC9" w:rsidP="00DE6CC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8C3418" w:rsidRPr="004325DF" w:rsidRDefault="00DE6CC9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Толстов С.Н., Салов И.А., Ребров А.П.</w:t>
            </w:r>
            <w:r w:rsidR="0086650A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(Саратов)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Кардиометаболические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факторы риска у женщин в постменопаузе - новые возможности лечения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Варварина Г.Н.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Сахарный диабет и сердечно-сосудистые риски: стратегия лечения - многофакторный подход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Тарасова Л.В. (Чебоксары)</w:t>
            </w:r>
          </w:p>
          <w:p w:rsidR="003B3973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Поражения печени у больных с заболеваниями сердца. Советы гастроэнтеролога врачу первичного контакта</w:t>
            </w:r>
          </w:p>
          <w:p w:rsidR="000223DC" w:rsidRDefault="003B3973" w:rsidP="001D1E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Казакова И.А., Иевлев Е.Н. (Ижевск)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Некоторые особенности нарушений функций клеточных мембран у больных артериальной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гипертензией с терминальной хронической почечной недостаточностью</w:t>
            </w:r>
            <w:r w:rsidR="001D1E09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Михайлова З.Д., 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Манюкова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Э.Т., Черепанова В.В. 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Тромбоцитопения в практике кардиолога: дифференциальный диагноз, тактика ведения больных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499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</w:t>
            </w:r>
          </w:p>
          <w:p w:rsidR="0086650A" w:rsidRPr="004325DF" w:rsidRDefault="00F06767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В помощь практическому врачу</w:t>
            </w:r>
          </w:p>
          <w:p w:rsidR="0086650A" w:rsidRPr="004325DF" w:rsidRDefault="0086650A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6650A" w:rsidRPr="004325DF" w:rsidRDefault="00FC3607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</w:t>
            </w:r>
            <w:r w:rsidR="0086650A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proofErr w:type="spellStart"/>
            <w:r w:rsidR="00083354" w:rsidRPr="004325DF">
              <w:rPr>
                <w:rFonts w:ascii="Times New Roman" w:hAnsi="Times New Roman" w:cs="Times New Roman"/>
                <w:sz w:val="20"/>
                <w:szCs w:val="20"/>
              </w:rPr>
              <w:t>Дроздецкий</w:t>
            </w:r>
            <w:proofErr w:type="spellEnd"/>
            <w:r w:rsidR="00083354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С.И. </w:t>
            </w:r>
            <w:r w:rsidR="00F9078B" w:rsidRPr="004325DF">
              <w:rPr>
                <w:rFonts w:ascii="Times New Roman" w:hAnsi="Times New Roman" w:cs="Times New Roman"/>
                <w:sz w:val="20"/>
                <w:szCs w:val="20"/>
              </w:rPr>
              <w:t>(Нижний Новгород)</w:t>
            </w:r>
            <w:r w:rsidR="0086650A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="00C009BA" w:rsidRPr="004325DF">
              <w:rPr>
                <w:rFonts w:ascii="Times New Roman" w:hAnsi="Times New Roman" w:cs="Times New Roman"/>
                <w:sz w:val="20"/>
                <w:szCs w:val="20"/>
              </w:rPr>
              <w:t>Сопредседатели: Григорьева Н</w:t>
            </w:r>
            <w:r w:rsidR="00F9078B" w:rsidRPr="004325DF">
              <w:rPr>
                <w:rFonts w:ascii="Times New Roman" w:hAnsi="Times New Roman" w:cs="Times New Roman"/>
                <w:sz w:val="20"/>
                <w:szCs w:val="20"/>
              </w:rPr>
              <w:t>.Ю.</w:t>
            </w:r>
            <w:r w:rsidR="0086650A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(Нижний Новгород)</w:t>
            </w:r>
            <w:r w:rsidR="00C009BA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="00083354" w:rsidRPr="004325DF">
              <w:rPr>
                <w:rFonts w:ascii="Times New Roman" w:hAnsi="Times New Roman" w:cs="Times New Roman"/>
                <w:sz w:val="20"/>
                <w:szCs w:val="20"/>
              </w:rPr>
              <w:t>Шаленкова</w:t>
            </w:r>
            <w:proofErr w:type="spellEnd"/>
            <w:r w:rsidR="00083354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М.А. </w:t>
            </w:r>
            <w:r w:rsidR="00C009BA" w:rsidRPr="004325DF">
              <w:rPr>
                <w:rFonts w:ascii="Times New Roman" w:hAnsi="Times New Roman" w:cs="Times New Roman"/>
                <w:sz w:val="20"/>
                <w:szCs w:val="20"/>
              </w:rPr>
              <w:t>(Нижний Новгород)</w:t>
            </w:r>
          </w:p>
          <w:p w:rsidR="00A16C93" w:rsidRPr="004325DF" w:rsidRDefault="00A16C93" w:rsidP="0086650A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083354" w:rsidRPr="004325DF" w:rsidRDefault="00083354" w:rsidP="0086650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Дроздецкий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С.И. (Нижний Новгород)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Персонификация в лечении АГ</w:t>
            </w:r>
          </w:p>
          <w:p w:rsidR="0086650A" w:rsidRPr="004325DF" w:rsidRDefault="0086650A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Шаленкова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М.А.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Новые возможности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саливарной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диагностики в кардиологии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DF78A6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Григорьева Н.Ю., Кузнецов А.Н (Нижний Новгород)</w:t>
            </w:r>
            <w:r w:rsidR="00CA7BD3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Контроль гемодинамических параметров на разных этапах сердечно-сосудистого континуума</w:t>
            </w:r>
            <w:r w:rsidRPr="004325DF">
              <w:rPr>
                <w:rFonts w:ascii="Tahoma" w:hAnsi="Tahoma" w:cs="Tahoma"/>
                <w:b/>
                <w:sz w:val="20"/>
                <w:szCs w:val="20"/>
              </w:rPr>
              <w:t>﻿﻿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2434" w:type="dxa"/>
          </w:tcPr>
          <w:p w:rsidR="001D1E09" w:rsidRPr="004325DF" w:rsidRDefault="001D1E09" w:rsidP="001D1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Симпозиум 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Традиции и инновации в лечении артериальной гипертонии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Докладчик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Виллевальде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С.В. 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(Москва) 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АГ 2016 – современный взгляд на проблему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Место и п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отенциал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сартанов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лечении АГ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6071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Место и по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тенциал диуретиков в терапии АГ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Хлорталидон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доказательная база и новые перспективы</w:t>
            </w:r>
          </w:p>
        </w:tc>
        <w:tc>
          <w:tcPr>
            <w:tcW w:w="2602" w:type="dxa"/>
          </w:tcPr>
          <w:p w:rsidR="008C3418" w:rsidRPr="004325DF" w:rsidRDefault="002337E7" w:rsidP="005F72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Лекция для педиатров</w:t>
            </w:r>
          </w:p>
          <w:p w:rsidR="002337E7" w:rsidRPr="004325DF" w:rsidRDefault="002337E7" w:rsidP="005F72F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(45 мин)</w:t>
            </w:r>
          </w:p>
          <w:p w:rsidR="002337E7" w:rsidRPr="004325DF" w:rsidRDefault="002337E7" w:rsidP="000223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Туш Е.В.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Острая ревматическая лихорадка у детей: сложности диагностики на современном этапе</w:t>
            </w:r>
          </w:p>
        </w:tc>
      </w:tr>
      <w:tr w:rsidR="005F52FB" w:rsidRPr="004325DF" w:rsidTr="00237F99">
        <w:trPr>
          <w:trHeight w:val="333"/>
        </w:trPr>
        <w:tc>
          <w:tcPr>
            <w:tcW w:w="14560" w:type="dxa"/>
            <w:gridSpan w:val="6"/>
          </w:tcPr>
          <w:p w:rsidR="005F72FE" w:rsidRPr="004325DF" w:rsidRDefault="005F72FE" w:rsidP="005F72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10 февраля</w:t>
            </w: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9" w:type="dxa"/>
          </w:tcPr>
          <w:p w:rsidR="008C3418" w:rsidRPr="004325DF" w:rsidRDefault="008C3418" w:rsidP="005F72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Зал «Ока-Люкс»</w:t>
            </w:r>
          </w:p>
        </w:tc>
        <w:tc>
          <w:tcPr>
            <w:tcW w:w="3044" w:type="dxa"/>
          </w:tcPr>
          <w:p w:rsidR="008C3418" w:rsidRPr="004325DF" w:rsidRDefault="008C3418" w:rsidP="005F72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Зал «Ока-Бизнес»</w:t>
            </w:r>
          </w:p>
        </w:tc>
        <w:tc>
          <w:tcPr>
            <w:tcW w:w="2499" w:type="dxa"/>
          </w:tcPr>
          <w:p w:rsidR="008C3418" w:rsidRPr="004325DF" w:rsidRDefault="008C3418" w:rsidP="005F72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Зал №1</w:t>
            </w:r>
          </w:p>
        </w:tc>
        <w:tc>
          <w:tcPr>
            <w:tcW w:w="2434" w:type="dxa"/>
          </w:tcPr>
          <w:p w:rsidR="008C3418" w:rsidRPr="004325DF" w:rsidRDefault="008C3418" w:rsidP="005F72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Зал №2</w:t>
            </w:r>
          </w:p>
        </w:tc>
        <w:tc>
          <w:tcPr>
            <w:tcW w:w="2602" w:type="dxa"/>
          </w:tcPr>
          <w:p w:rsidR="008C3418" w:rsidRPr="004325DF" w:rsidRDefault="00FE1EB7" w:rsidP="005F72F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Конференц-зал (1 этаж)</w:t>
            </w:r>
          </w:p>
        </w:tc>
      </w:tr>
      <w:tr w:rsidR="004E053F" w:rsidRPr="004325DF" w:rsidTr="00DF78A6">
        <w:trPr>
          <w:trHeight w:val="1272"/>
        </w:trPr>
        <w:tc>
          <w:tcPr>
            <w:tcW w:w="1122" w:type="dxa"/>
          </w:tcPr>
          <w:p w:rsidR="008C3418" w:rsidRPr="004325DF" w:rsidRDefault="008B7544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09:30 – 11:0</w:t>
            </w:r>
            <w:r w:rsidR="008C3418" w:rsidRPr="00432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859" w:type="dxa"/>
          </w:tcPr>
          <w:p w:rsidR="004F44AB" w:rsidRPr="004325DF" w:rsidRDefault="004F44AB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340C41" w:rsidRPr="004325DF" w:rsidRDefault="00340C41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Фибрилляция предсердий </w:t>
            </w:r>
            <w:r w:rsidR="00530178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–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530178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современный взгляд 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Председатель: Новикова Т.Н. (Санкт-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Петебург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Боровков Н.Н. (Нижний Новгород), </w:t>
            </w:r>
            <w:proofErr w:type="spellStart"/>
            <w:r w:rsidR="00D60447" w:rsidRPr="004325DF">
              <w:rPr>
                <w:rFonts w:ascii="Times New Roman" w:hAnsi="Times New Roman" w:cs="Times New Roman"/>
                <w:sz w:val="20"/>
                <w:szCs w:val="20"/>
              </w:rPr>
              <w:t>Зубеева</w:t>
            </w:r>
            <w:proofErr w:type="spellEnd"/>
            <w:r w:rsidR="00D60447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F78A6">
              <w:rPr>
                <w:rFonts w:ascii="Times New Roman" w:hAnsi="Times New Roman" w:cs="Times New Roman"/>
                <w:sz w:val="20"/>
                <w:szCs w:val="20"/>
              </w:rPr>
              <w:t xml:space="preserve">Г.Н. </w:t>
            </w:r>
            <w:r w:rsidR="00D60447" w:rsidRPr="004325DF">
              <w:rPr>
                <w:rFonts w:ascii="Times New Roman" w:hAnsi="Times New Roman" w:cs="Times New Roman"/>
                <w:sz w:val="20"/>
                <w:szCs w:val="20"/>
              </w:rPr>
              <w:t>(Нижний Новгород)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2DC0" w:rsidRPr="004325DF" w:rsidRDefault="00C22DC0" w:rsidP="00C22DC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Зубеева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Г.Н.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Современный пациент с ФП как расставить приоритеты.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Новикова Т.Н. (Санкт-Петербург)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Профилактика инсультов при ФП: новые Европейские рекомендации 2016</w:t>
            </w:r>
          </w:p>
          <w:p w:rsidR="00D60447" w:rsidRPr="004325DF" w:rsidRDefault="00D60447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44" w:type="dxa"/>
          </w:tcPr>
          <w:p w:rsidR="004F44AB" w:rsidRPr="004325DF" w:rsidRDefault="00230E40" w:rsidP="008069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 w:rsidR="00F43A1C" w:rsidRPr="004325DF">
              <w:rPr>
                <w:rFonts w:ascii="Times New Roman" w:hAnsi="Times New Roman" w:cs="Times New Roman"/>
                <w:sz w:val="20"/>
                <w:szCs w:val="20"/>
              </w:rPr>
              <w:t>импозиум</w:t>
            </w:r>
          </w:p>
          <w:p w:rsidR="00ED7127" w:rsidRPr="004325DF" w:rsidRDefault="00D60447" w:rsidP="008069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Резистентная АГ: есть ли надежда? </w:t>
            </w:r>
          </w:p>
          <w:p w:rsidR="007B24EC" w:rsidRPr="004325DF" w:rsidRDefault="007B24EC" w:rsidP="008069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698F" w:rsidRPr="004325DF" w:rsidRDefault="005C66D8" w:rsidP="008069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Лекторы</w:t>
            </w:r>
            <w:r w:rsidR="00F43A1C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80698F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Ощепкова Е.В.</w:t>
            </w:r>
            <w:r w:rsidR="00F43A1C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43A1C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(Моск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ва)</w:t>
            </w:r>
            <w:r w:rsidR="0080698F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0698F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От чего зависит успех лечения артериальной гипертензии?</w:t>
            </w:r>
          </w:p>
          <w:p w:rsidR="0080698F" w:rsidRPr="004325DF" w:rsidRDefault="0080698F" w:rsidP="00D6044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Дроздецкий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С.И. </w:t>
            </w:r>
            <w:r w:rsidR="005C66D8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(Нижний Новгород) </w:t>
            </w:r>
            <w:r w:rsidR="00D60447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Маскированная АГ</w:t>
            </w:r>
          </w:p>
        </w:tc>
        <w:tc>
          <w:tcPr>
            <w:tcW w:w="2499" w:type="dxa"/>
          </w:tcPr>
          <w:p w:rsidR="0080698F" w:rsidRPr="00DF78A6" w:rsidRDefault="0080698F" w:rsidP="0080698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F78A6">
              <w:rPr>
                <w:rFonts w:ascii="Times New Roman" w:hAnsi="Times New Roman" w:cs="Times New Roman"/>
                <w:b/>
                <w:sz w:val="20"/>
                <w:szCs w:val="20"/>
              </w:rPr>
              <w:t>Совещание главных кардиологов ПФО</w:t>
            </w:r>
          </w:p>
          <w:p w:rsidR="0080698F" w:rsidRPr="004325DF" w:rsidRDefault="0080698F" w:rsidP="0080698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0698F" w:rsidRPr="004325DF" w:rsidRDefault="0080698F" w:rsidP="0080698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Председатель: Довгалевский П.Я.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4" w:type="dxa"/>
          </w:tcPr>
          <w:p w:rsidR="008C3418" w:rsidRPr="004325DF" w:rsidRDefault="00230E40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230E40" w:rsidRPr="004325DF" w:rsidRDefault="007B24EC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Многоликая артериальная гипертония</w:t>
            </w:r>
          </w:p>
          <w:p w:rsidR="007B24EC" w:rsidRPr="004325DF" w:rsidRDefault="007B24EC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B24EC" w:rsidRPr="004325DF" w:rsidRDefault="007B24EC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Председатель: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Сигитова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О.Н. (Казань)</w:t>
            </w:r>
          </w:p>
          <w:p w:rsidR="007B24EC" w:rsidRPr="004325DF" w:rsidRDefault="007B24EC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</w:t>
            </w:r>
            <w:proofErr w:type="spellStart"/>
            <w:r w:rsidR="00DF78A6" w:rsidRPr="004325DF">
              <w:rPr>
                <w:rFonts w:ascii="Times New Roman" w:hAnsi="Times New Roman" w:cs="Times New Roman"/>
                <w:sz w:val="20"/>
                <w:szCs w:val="20"/>
              </w:rPr>
              <w:t>Бубнова</w:t>
            </w:r>
            <w:proofErr w:type="spellEnd"/>
            <w:r w:rsidR="00DF78A6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М.Г.  (Москва)</w:t>
            </w:r>
            <w:r w:rsidR="00DF78A6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Го</w:t>
            </w:r>
            <w:r w:rsidR="00DF78A6">
              <w:rPr>
                <w:rFonts w:ascii="Times New Roman" w:hAnsi="Times New Roman" w:cs="Times New Roman"/>
                <w:sz w:val="20"/>
                <w:szCs w:val="20"/>
              </w:rPr>
              <w:t>рбунова М.Л. (Нижний Новгород)</w:t>
            </w:r>
          </w:p>
          <w:p w:rsidR="009932C2" w:rsidRPr="004325DF" w:rsidRDefault="009932C2" w:rsidP="009932C2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932C2" w:rsidRPr="004325DF" w:rsidRDefault="009932C2" w:rsidP="009932C2">
            <w:pPr>
              <w:pStyle w:val="a7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Бубнова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М.Г. (Москва)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Самое верное решение для снижения сердечно-сосудистого риска пациентов АГ и ИБС </w:t>
            </w:r>
          </w:p>
          <w:p w:rsidR="009932C2" w:rsidRPr="004325DF" w:rsidRDefault="009932C2" w:rsidP="009932C2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Сигитова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О.Н. (Казань)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230E40" w:rsidRPr="004325DF" w:rsidRDefault="00230E40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Современные подходы к лечению артериальной гипертонии у пациентов высоког</w:t>
            </w:r>
            <w:r w:rsidR="007B24EC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 сердечно-сосудистого риска с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х</w:t>
            </w:r>
            <w:r w:rsidR="007B24EC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ронической болезнью почек</w:t>
            </w:r>
          </w:p>
          <w:p w:rsidR="00230E40" w:rsidRPr="004325DF" w:rsidRDefault="007B24EC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Соловьева Е.В. (Нижний Новгород)</w:t>
            </w:r>
          </w:p>
          <w:p w:rsidR="007B24EC" w:rsidRPr="004325DF" w:rsidRDefault="007B24EC" w:rsidP="00B108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Женщина в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перименопаузе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: взгляд кардиолога</w:t>
            </w:r>
          </w:p>
          <w:p w:rsidR="00230E40" w:rsidRDefault="007B24EC" w:rsidP="00DF78A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Горбунова М.Л. (Нижний Новгород)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Возможности лечения артериальной гипертонии</w:t>
            </w:r>
            <w:r w:rsidR="00230E40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у же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нщин в климактерическом периоде</w:t>
            </w:r>
          </w:p>
          <w:p w:rsidR="00AF5C76" w:rsidRPr="004325DF" w:rsidRDefault="00AF5C76" w:rsidP="00DF78A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AF5C76">
              <w:rPr>
                <w:rFonts w:ascii="Times New Roman" w:hAnsi="Times New Roman" w:cs="Times New Roman"/>
                <w:i/>
                <w:sz w:val="20"/>
                <w:szCs w:val="20"/>
              </w:rPr>
              <w:t>Боровкова Н.Ю. (Нижний Новгород)</w:t>
            </w:r>
            <w:r w:rsidR="000223D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Тактика терапии при гипертоническом кризе</w:t>
            </w:r>
          </w:p>
        </w:tc>
        <w:tc>
          <w:tcPr>
            <w:tcW w:w="2602" w:type="dxa"/>
          </w:tcPr>
          <w:p w:rsidR="008C3418" w:rsidRPr="004325DF" w:rsidRDefault="008C3418" w:rsidP="00C21D41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F52FB" w:rsidRPr="004325DF" w:rsidTr="002D3F90">
        <w:trPr>
          <w:trHeight w:val="333"/>
        </w:trPr>
        <w:tc>
          <w:tcPr>
            <w:tcW w:w="14560" w:type="dxa"/>
            <w:gridSpan w:val="6"/>
          </w:tcPr>
          <w:p w:rsidR="008C3418" w:rsidRPr="004325DF" w:rsidRDefault="0043744E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11:</w:t>
            </w:r>
            <w:r w:rsidR="008B7544" w:rsidRPr="004325DF">
              <w:rPr>
                <w:rFonts w:ascii="Times New Roman" w:hAnsi="Times New Roman" w:cs="Times New Roman"/>
                <w:sz w:val="20"/>
                <w:szCs w:val="20"/>
              </w:rPr>
              <w:t>00 – 11:15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r w:rsidR="008C3418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ерерыв</w:t>
            </w: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C3418" w:rsidRPr="004325DF" w:rsidRDefault="008B7544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11:15</w:t>
            </w:r>
            <w:r w:rsidR="00166B28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– 1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2:45</w:t>
            </w:r>
          </w:p>
        </w:tc>
        <w:tc>
          <w:tcPr>
            <w:tcW w:w="2859" w:type="dxa"/>
          </w:tcPr>
          <w:p w:rsidR="005114CD" w:rsidRPr="004325DF" w:rsidRDefault="005114CD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5114CD" w:rsidRDefault="005114CD" w:rsidP="005114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Сосудистые когнитивные нарушения у пациентов с артериальной гипертонией и метаболическим синдромом</w:t>
            </w:r>
          </w:p>
          <w:p w:rsidR="00DF78A6" w:rsidRPr="004325DF" w:rsidRDefault="00DF78A6" w:rsidP="005114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Председатель: Остроумова</w:t>
            </w:r>
            <w:r w:rsidR="00FE1EB7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О.Д. (Москва) Сопредседатели: </w:t>
            </w:r>
            <w:proofErr w:type="spellStart"/>
            <w:r w:rsidR="008B4B04">
              <w:rPr>
                <w:rFonts w:ascii="Times New Roman" w:hAnsi="Times New Roman" w:cs="Times New Roman"/>
                <w:sz w:val="20"/>
                <w:szCs w:val="20"/>
              </w:rPr>
              <w:t>Дроздецкий</w:t>
            </w:r>
            <w:proofErr w:type="spellEnd"/>
            <w:r w:rsidR="008B4B04">
              <w:rPr>
                <w:rFonts w:ascii="Times New Roman" w:hAnsi="Times New Roman" w:cs="Times New Roman"/>
                <w:sz w:val="20"/>
                <w:szCs w:val="20"/>
              </w:rPr>
              <w:t xml:space="preserve"> С.И. 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(Нижний Новгород), Зуева И.Б (Санкт Петербург).</w:t>
            </w:r>
          </w:p>
          <w:p w:rsidR="00DF78A6" w:rsidRDefault="00DF78A6" w:rsidP="005114C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5114CD" w:rsidRPr="004325DF" w:rsidRDefault="005114CD" w:rsidP="000223D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Остроумова О.Д. (Москва)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Головной мозг как орган-мишень артериальной гипертонии</w:t>
            </w:r>
          </w:p>
          <w:p w:rsidR="005114CD" w:rsidRPr="004325DF" w:rsidRDefault="005114CD" w:rsidP="005114CD">
            <w:pPr>
              <w:contextualSpacing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Каравашкина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Е.А. (Москва)</w:t>
            </w:r>
          </w:p>
          <w:p w:rsidR="005114CD" w:rsidRPr="004325DF" w:rsidRDefault="005114CD" w:rsidP="005114C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Комплексный подход к коррекции когнитивных нарушений у пациентов с артериальной гипертонией</w:t>
            </w:r>
          </w:p>
          <w:p w:rsidR="005114CD" w:rsidRPr="004325DF" w:rsidRDefault="00DF78A6" w:rsidP="005114CD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Гарелик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36F4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И.А.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="005114CD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Москва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  <w:r w:rsidR="005114CD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Сравнительное влияние фиксированных комбинаций </w:t>
            </w:r>
            <w:proofErr w:type="spellStart"/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антигипертензивных</w:t>
            </w:r>
            <w:proofErr w:type="spellEnd"/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препаратов, блокирующих ренин-</w:t>
            </w:r>
            <w:proofErr w:type="spellStart"/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ангиотензин</w:t>
            </w:r>
            <w:proofErr w:type="spellEnd"/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альдостероновую</w:t>
            </w:r>
            <w:proofErr w:type="spellEnd"/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систему, на когнитивные функции</w:t>
            </w:r>
            <w:r w:rsidR="005114CD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5114CD" w:rsidRPr="004325DF" w:rsidRDefault="005114CD" w:rsidP="005114CD">
            <w:pPr>
              <w:contextualSpacing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Зуева И.Б. (Санкт-Петербург) </w:t>
            </w:r>
          </w:p>
          <w:p w:rsidR="005114CD" w:rsidRPr="004325DF" w:rsidRDefault="005114CD" w:rsidP="005114C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Развитие когнитивных нарушений у пациентов с метаболическим синдромом</w:t>
            </w:r>
          </w:p>
          <w:p w:rsidR="005114CD" w:rsidRPr="004325DF" w:rsidRDefault="005114CD" w:rsidP="005114CD">
            <w:pPr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Кривоносов Д.С. (Санкт-Петербург)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Роль атеросклероза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брахиоцефальных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артерий в развитии когнитивных нарушений</w:t>
            </w:r>
          </w:p>
          <w:p w:rsidR="008C3418" w:rsidRPr="004325DF" w:rsidRDefault="00936F41" w:rsidP="000223DC">
            <w:pPr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Урумова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Е.Л. </w:t>
            </w:r>
            <w:r w:rsidR="005114CD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(Санкт-Петербург)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5114CD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Жесткость сосудистой стенки и когнитивные функции у пациен</w:t>
            </w:r>
            <w:r w:rsidR="00DF78A6">
              <w:rPr>
                <w:rFonts w:ascii="Times New Roman" w:hAnsi="Times New Roman" w:cs="Times New Roman"/>
                <w:b/>
                <w:sz w:val="20"/>
                <w:szCs w:val="20"/>
              </w:rPr>
              <w:t>тов с артериальной гипертензией</w:t>
            </w:r>
          </w:p>
        </w:tc>
        <w:tc>
          <w:tcPr>
            <w:tcW w:w="3044" w:type="dxa"/>
          </w:tcPr>
          <w:p w:rsidR="004F44AB" w:rsidRPr="004325DF" w:rsidRDefault="004F44AB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Сложные вопросы диспансерного ведения кардиологических пациентов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F78A6" w:rsidRDefault="00DF78A6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Председатель: Мартынюк </w:t>
            </w:r>
            <w:r w:rsidR="00F26EFB" w:rsidRPr="004325DF">
              <w:rPr>
                <w:rFonts w:ascii="Times New Roman" w:hAnsi="Times New Roman" w:cs="Times New Roman"/>
                <w:sz w:val="20"/>
                <w:szCs w:val="20"/>
              </w:rPr>
              <w:t>Т.В.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(Москва)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Некрасов А.А. (Нижний Новгород),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Шарабрин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Е.Г. (Нижний Новгород)</w:t>
            </w:r>
          </w:p>
          <w:p w:rsidR="00DF78A6" w:rsidRDefault="00DF78A6" w:rsidP="004F44A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Мартынюк </w:t>
            </w:r>
            <w:r w:rsidR="00F26EFB"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Т.В. 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(Москва)</w:t>
            </w:r>
          </w:p>
          <w:p w:rsidR="004F44AB" w:rsidRPr="004325DF" w:rsidRDefault="003B3973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Легочная артериальная гипертензия</w:t>
            </w:r>
            <w:r w:rsidR="004F44AB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практике кардиолога. Фокус на хроническую </w:t>
            </w:r>
            <w:proofErr w:type="spellStart"/>
            <w:r w:rsidR="004F44AB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посттромбоэмболическую</w:t>
            </w:r>
            <w:proofErr w:type="spellEnd"/>
            <w:r w:rsidR="004F44AB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легочную гипертензию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Некрасов А.А. (Нижний Новгород)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Амбулаторное ведение больных с сердечной недостаточностью с сохраненной фракцией выброса и фибрилляцией предсердий </w:t>
            </w:r>
          </w:p>
          <w:p w:rsidR="004F44AB" w:rsidRPr="004325DF" w:rsidRDefault="004F44AB" w:rsidP="004F44AB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Тимощенко Е.С.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Диспансерное наблюдение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коморбидных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кардиологических пациентов.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Как избежать терапевтического конфликта? </w:t>
            </w:r>
          </w:p>
          <w:p w:rsidR="00ED7127" w:rsidRPr="004325DF" w:rsidRDefault="004F44AB" w:rsidP="000223D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Шарабрин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Е.Г. (Нижний Новгород)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Пациент с многососудистым поражением коронарных артерий. Взгляд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рентгенохирурга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: что посоветовать кардиологу?</w:t>
            </w:r>
          </w:p>
        </w:tc>
        <w:tc>
          <w:tcPr>
            <w:tcW w:w="2499" w:type="dxa"/>
          </w:tcPr>
          <w:p w:rsidR="003B3973" w:rsidRPr="004325DF" w:rsidRDefault="003B3973" w:rsidP="003B397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</w:t>
            </w:r>
          </w:p>
          <w:p w:rsidR="00736F7E" w:rsidRDefault="00736F7E" w:rsidP="00736F7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От научных исследований к реальной клинической практике</w:t>
            </w:r>
          </w:p>
          <w:p w:rsidR="00DF78A6" w:rsidRPr="004325DF" w:rsidRDefault="00DF78A6" w:rsidP="00736F7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736F7E" w:rsidRPr="004325DF" w:rsidRDefault="00736F7E" w:rsidP="00736F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Председатель: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Дупляков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Д.В. (Самара)</w:t>
            </w:r>
          </w:p>
          <w:p w:rsidR="003B3973" w:rsidRDefault="00736F7E" w:rsidP="003B397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Сопредседатели: Смоленский А.В. (Москва), Казакова И.А. (Ижевск)</w:t>
            </w:r>
          </w:p>
          <w:p w:rsidR="003074A6" w:rsidRPr="004325DF" w:rsidRDefault="003074A6" w:rsidP="003B397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D47F3" w:rsidRDefault="001D47F3" w:rsidP="001D47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Золотовская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И.А., Давыдкин И.Л., 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Дупляков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Д.В. (Самара)</w:t>
            </w:r>
            <w:r w:rsidR="00D4411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Впервые возникшая инсульт-</w:t>
            </w:r>
            <w:proofErr w:type="gram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ассоциированная  фибрилляция</w:t>
            </w:r>
            <w:proofErr w:type="gram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предсердий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1D47F3" w:rsidRPr="004325DF" w:rsidRDefault="001D47F3" w:rsidP="001D47F3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Дупляков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Д.В. (Самара)</w:t>
            </w:r>
          </w:p>
          <w:p w:rsidR="001D47F3" w:rsidRDefault="001D47F3" w:rsidP="001D47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Применение НОАК в реальной клинической практике</w:t>
            </w:r>
          </w:p>
          <w:p w:rsidR="001D47F3" w:rsidRPr="004325DF" w:rsidRDefault="001D47F3" w:rsidP="001D47F3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D47F3">
              <w:rPr>
                <w:rFonts w:ascii="Times New Roman" w:hAnsi="Times New Roman" w:cs="Times New Roman"/>
                <w:i/>
                <w:sz w:val="20"/>
                <w:szCs w:val="20"/>
              </w:rPr>
              <w:t>Григорьева Н.Ю. (Нижний Новгород)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D47F3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Сосудистая стенка как орган-мишень у </w:t>
            </w:r>
            <w:r w:rsidRPr="001D47F3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пациента артериальной гипертензией</w:t>
            </w:r>
          </w:p>
          <w:p w:rsidR="00B64589" w:rsidRPr="004325DF" w:rsidRDefault="003074A6" w:rsidP="003074A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Смоленский А.В. (Москва)</w:t>
            </w:r>
            <w:r w:rsidR="00D4411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Возможно ли предупредить внезапную смерть в спорте в России</w:t>
            </w:r>
          </w:p>
          <w:p w:rsidR="008C3418" w:rsidRPr="004325DF" w:rsidRDefault="003B3973" w:rsidP="00D441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Иевлев Е.Н., Казакова И.А. (Ижевск)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Клинико- патогенетические особенности артериальной гипертонии у больных с хронической болезнью почек 5 Д стадией, сложность и особенность коррекции</w:t>
            </w:r>
          </w:p>
        </w:tc>
        <w:tc>
          <w:tcPr>
            <w:tcW w:w="2434" w:type="dxa"/>
          </w:tcPr>
          <w:p w:rsidR="001D1E09" w:rsidRDefault="001D1E09" w:rsidP="001D1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D1E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Симпозиум</w:t>
            </w:r>
          </w:p>
          <w:p w:rsidR="008B4B04" w:rsidRPr="004E053F" w:rsidRDefault="004E053F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053F">
              <w:rPr>
                <w:rFonts w:ascii="Times New Roman" w:hAnsi="Times New Roman" w:cs="Times New Roman"/>
                <w:b/>
                <w:sz w:val="20"/>
                <w:szCs w:val="20"/>
              </w:rPr>
              <w:t>Стабильная и</w:t>
            </w:r>
            <w:r w:rsidR="008B4B04" w:rsidRPr="004E05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шемическая болезнь сердца </w:t>
            </w:r>
            <w:r w:rsidRPr="004E053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 позиций современных Европейских рекомендаций </w:t>
            </w:r>
          </w:p>
          <w:p w:rsidR="008B4B04" w:rsidRDefault="008B4B04" w:rsidP="001D1E0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B4B04" w:rsidRDefault="008B4B04" w:rsidP="001D1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Председатель: Боровков Н.Н. (Нижний Новгород)</w:t>
            </w:r>
          </w:p>
          <w:p w:rsidR="008B4B04" w:rsidRPr="001D1E09" w:rsidRDefault="008B4B04" w:rsidP="001D1E0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Сопредседатели: Горбунова М.Л. (Нижний Новгород)</w:t>
            </w:r>
            <w:r w:rsidR="00936F41">
              <w:rPr>
                <w:rFonts w:ascii="Times New Roman" w:hAnsi="Times New Roman" w:cs="Times New Roman"/>
                <w:sz w:val="20"/>
                <w:szCs w:val="20"/>
              </w:rPr>
              <w:t>, Починка И.Г. 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Нижний Новгород)</w:t>
            </w:r>
          </w:p>
          <w:p w:rsidR="001D1E09" w:rsidRDefault="001D1E09" w:rsidP="001D1E0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936F41" w:rsidRPr="00936F41" w:rsidRDefault="008B4B04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Боровков Н.Н. </w:t>
            </w:r>
            <w:r w:rsidR="00936F41">
              <w:rPr>
                <w:rFonts w:ascii="Times New Roman" w:hAnsi="Times New Roman" w:cs="Times New Roman"/>
                <w:i/>
                <w:sz w:val="20"/>
                <w:szCs w:val="20"/>
              </w:rPr>
              <w:t>(Нижний Н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овгород)</w:t>
            </w:r>
            <w:r w:rsidR="00D4411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936F41" w:rsidRPr="00936F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Выбор </w:t>
            </w:r>
            <w:proofErr w:type="spellStart"/>
            <w:r w:rsidR="00936F41" w:rsidRPr="00936F41">
              <w:rPr>
                <w:rFonts w:ascii="Times New Roman" w:hAnsi="Times New Roman" w:cs="Times New Roman"/>
                <w:b/>
                <w:sz w:val="20"/>
                <w:szCs w:val="20"/>
              </w:rPr>
              <w:t>антиангинальных</w:t>
            </w:r>
            <w:proofErr w:type="spellEnd"/>
            <w:r w:rsidR="00936F41" w:rsidRPr="00936F4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препаратов второй линии в практике лечения стабильн</w:t>
            </w:r>
            <w:r w:rsidR="00936F41">
              <w:rPr>
                <w:rFonts w:ascii="Times New Roman" w:hAnsi="Times New Roman" w:cs="Times New Roman"/>
                <w:b/>
                <w:sz w:val="20"/>
                <w:szCs w:val="20"/>
              </w:rPr>
              <w:t>о</w:t>
            </w:r>
            <w:r w:rsidR="00936F41" w:rsidRPr="00936F41">
              <w:rPr>
                <w:rFonts w:ascii="Times New Roman" w:hAnsi="Times New Roman" w:cs="Times New Roman"/>
                <w:b/>
                <w:sz w:val="20"/>
                <w:szCs w:val="20"/>
              </w:rPr>
              <w:t>й ИБС</w:t>
            </w:r>
          </w:p>
          <w:p w:rsidR="001D1E09" w:rsidRPr="004325DF" w:rsidRDefault="001D1E09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Горбунова М.Л (Нижний Новгород)</w:t>
            </w:r>
            <w:r w:rsidR="00D44117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Лечение ИБС в амбулаторных условиях </w:t>
            </w:r>
          </w:p>
          <w:p w:rsidR="008B4B04" w:rsidRPr="004325DF" w:rsidRDefault="008B4B04" w:rsidP="008B4B0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  <w:lang w:eastAsia="ru-RU"/>
              </w:rPr>
              <w:t>Починка И.Г.</w:t>
            </w:r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Ботова</w:t>
            </w:r>
            <w:proofErr w:type="spellEnd"/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С.Н., Савенков А.Г., </w:t>
            </w:r>
            <w:proofErr w:type="spellStart"/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Юркова</w:t>
            </w:r>
            <w:proofErr w:type="spellEnd"/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К.Н, Абрамова </w:t>
            </w:r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lastRenderedPageBreak/>
              <w:t xml:space="preserve">Е.В., </w:t>
            </w:r>
            <w:proofErr w:type="spellStart"/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Гвоздулина</w:t>
            </w:r>
            <w:proofErr w:type="spellEnd"/>
            <w:r w:rsidRPr="004325DF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М.В. (Нижний Новгород)</w:t>
            </w:r>
            <w:r w:rsidR="00D44117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</w:t>
            </w:r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Вазоспастическая стенокардия: консервативное или </w:t>
            </w:r>
            <w:proofErr w:type="spellStart"/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эндоваскулярное</w:t>
            </w:r>
            <w:proofErr w:type="spellEnd"/>
            <w:r w:rsidRPr="004325D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лечение?</w:t>
            </w:r>
          </w:p>
          <w:p w:rsidR="004E053F" w:rsidRPr="004E053F" w:rsidRDefault="00D44117" w:rsidP="00230E4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E053F">
              <w:rPr>
                <w:rFonts w:ascii="Times New Roman" w:hAnsi="Times New Roman" w:cs="Times New Roman"/>
                <w:i/>
                <w:sz w:val="20"/>
                <w:szCs w:val="20"/>
              </w:rPr>
              <w:t>Б</w:t>
            </w:r>
            <w:r w:rsidR="004E053F">
              <w:rPr>
                <w:rFonts w:ascii="Times New Roman" w:hAnsi="Times New Roman" w:cs="Times New Roman"/>
                <w:i/>
                <w:sz w:val="20"/>
                <w:szCs w:val="20"/>
              </w:rPr>
              <w:t>оровкова Н.Ю. (Нижний Новгород)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4E053F" w:rsidRPr="004E053F">
              <w:rPr>
                <w:rFonts w:ascii="Times New Roman" w:hAnsi="Times New Roman" w:cs="Times New Roman"/>
                <w:b/>
                <w:sz w:val="20"/>
                <w:szCs w:val="20"/>
              </w:rPr>
              <w:t>Достижение целевых уровней холестерина: мифы и реальность.</w:t>
            </w:r>
          </w:p>
          <w:p w:rsidR="00D44117" w:rsidRPr="004325DF" w:rsidRDefault="00D44117" w:rsidP="00230E4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2" w:type="dxa"/>
          </w:tcPr>
          <w:p w:rsidR="008C3418" w:rsidRPr="004325DF" w:rsidRDefault="008C3418" w:rsidP="001D1E0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C3418" w:rsidRPr="004325DF" w:rsidRDefault="008B7544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12:45</w:t>
            </w:r>
            <w:r w:rsidR="00166B28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– 13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:0</w:t>
            </w:r>
            <w:r w:rsidR="0043744E" w:rsidRPr="004325D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2859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перерыв</w:t>
            </w:r>
            <w:proofErr w:type="gramEnd"/>
          </w:p>
        </w:tc>
        <w:tc>
          <w:tcPr>
            <w:tcW w:w="3044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4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2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C3418" w:rsidRPr="004325DF" w:rsidRDefault="008B7544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13:00 – 14:30</w:t>
            </w: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9" w:type="dxa"/>
          </w:tcPr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Симпозиум </w:t>
            </w: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«Интервенционная кардиология: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«Кардиолог и </w:t>
            </w:r>
            <w:proofErr w:type="spellStart"/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рентгенохирург</w:t>
            </w:r>
            <w:proofErr w:type="spellEnd"/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: друзья мои, прекрасен наш союз…»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8C3418" w:rsidRPr="004325DF" w:rsidRDefault="00DF78A6" w:rsidP="008A66F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Председатель: </w:t>
            </w:r>
            <w:proofErr w:type="spellStart"/>
            <w:r w:rsidR="008C3418" w:rsidRPr="004325D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Шарабрин</w:t>
            </w:r>
            <w:proofErr w:type="spellEnd"/>
            <w:r w:rsidR="008C3418" w:rsidRPr="004325D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Е. Г. (Нижний Новгород)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Сопредседатели: Некрасов А.А. (Нижний Новгород), Чеботарь Е.В. (Нижний Новгород)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BD06A0" w:rsidRDefault="008C3418" w:rsidP="008A66FC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Чеботарь Е.В., Нагаев Р.Ю. (Нижний Новгород)</w:t>
            </w:r>
            <w:r w:rsidR="000223DC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Современные интервенционные вмешательства при хронических окклюзиях коронарных артерий: демонстрация возможностей </w:t>
            </w: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 xml:space="preserve">или практическая необходимость? 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Шарабрин</w:t>
            </w:r>
            <w:proofErr w:type="spellEnd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Е.Г (Нижний Новгород), Шахов Е.Б. (Нижний Новгород), Зайцев А.И. (Нижний Новгород)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Четыре революции интервенционных коронарных вмешательств: на пути к идеальному </w:t>
            </w:r>
            <w:proofErr w:type="spellStart"/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стенту</w:t>
            </w:r>
            <w:proofErr w:type="spellEnd"/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</w:p>
          <w:p w:rsidR="00DF78A6" w:rsidRDefault="008C3418" w:rsidP="008A66FC">
            <w:pPr>
              <w:pStyle w:val="Default"/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i/>
                <w:color w:val="auto"/>
                <w:sz w:val="20"/>
                <w:szCs w:val="20"/>
              </w:rPr>
              <w:t xml:space="preserve">Видеотрансляция </w:t>
            </w:r>
            <w:proofErr w:type="spellStart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рентгенэндоваскулярного</w:t>
            </w:r>
            <w:proofErr w:type="spellEnd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вмешательства: </w:t>
            </w:r>
            <w:proofErr w:type="spellStart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стентирования</w:t>
            </w:r>
            <w:proofErr w:type="spellEnd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коронарной артерии </w:t>
            </w:r>
            <w:proofErr w:type="spellStart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саморассасывающимся</w:t>
            </w:r>
            <w:proofErr w:type="spellEnd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стентом</w:t>
            </w:r>
            <w:proofErr w:type="spellEnd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-каркасом </w:t>
            </w:r>
            <w:proofErr w:type="spellStart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Absorb</w:t>
            </w:r>
            <w:proofErr w:type="spellEnd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. </w:t>
            </w:r>
            <w:proofErr w:type="spellStart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Рентгенхирургическая</w:t>
            </w:r>
            <w:proofErr w:type="spellEnd"/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операционная, Специализированная кардиохирургическая клиническая больница» (ГБУЗ НО «СККБ»). Ответственный Чеботарь Евгений Викторович</w:t>
            </w:r>
          </w:p>
          <w:p w:rsidR="00ED7127" w:rsidRPr="004325DF" w:rsidRDefault="008C3418" w:rsidP="008A66FC">
            <w:pPr>
              <w:pStyle w:val="Default"/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 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DF78A6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Шахов Е.Б.</w:t>
            </w:r>
            <w:r w:rsidR="00BD06A0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, </w:t>
            </w:r>
            <w:proofErr w:type="spellStart"/>
            <w:r w:rsidR="00BD06A0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Шарабрин</w:t>
            </w:r>
            <w:proofErr w:type="spellEnd"/>
            <w:r w:rsidR="00BD06A0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Е.Г., Петров Д.В.</w:t>
            </w:r>
            <w:r w:rsidRPr="00DF78A6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(Нижний Новгород)</w:t>
            </w:r>
            <w:r w:rsidR="00207406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Как лечить острый коронарный синдром с «нормальными» коронарными артериями: информация к размышлению… </w:t>
            </w:r>
          </w:p>
          <w:p w:rsidR="008C3418" w:rsidRPr="004325DF" w:rsidRDefault="008C3418" w:rsidP="008A66FC">
            <w:pPr>
              <w:pStyle w:val="Default"/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Сорокин И.Н. (Нижний Новгород)</w:t>
            </w:r>
            <w:r w:rsidR="00207406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Многоэтапность реваскуляризации </w:t>
            </w:r>
            <w:proofErr w:type="spellStart"/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миокарада</w:t>
            </w:r>
            <w:proofErr w:type="spellEnd"/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: за и против? </w:t>
            </w:r>
          </w:p>
          <w:p w:rsidR="008C3418" w:rsidRPr="004325DF" w:rsidRDefault="008C3418" w:rsidP="00207406">
            <w:pPr>
              <w:pStyle w:val="Default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>Некрасов А.А. (Нижний Новгород)</w:t>
            </w:r>
            <w:r w:rsidR="00207406">
              <w:rPr>
                <w:rFonts w:ascii="Times New Roman" w:hAnsi="Times New Roman" w:cs="Times New Roman"/>
                <w:i/>
                <w:color w:val="auto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Амбулаторное ведение пациентов после </w:t>
            </w:r>
            <w:proofErr w:type="spellStart"/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чрезкожных</w:t>
            </w:r>
            <w:proofErr w:type="spellEnd"/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 xml:space="preserve"> коронарных </w:t>
            </w:r>
            <w:r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lastRenderedPageBreak/>
              <w:t>вмешательств: «д</w:t>
            </w:r>
            <w:r w:rsidR="00ED7127" w:rsidRPr="004325DF">
              <w:rPr>
                <w:rFonts w:ascii="Times New Roman" w:hAnsi="Times New Roman" w:cs="Times New Roman"/>
                <w:b/>
                <w:color w:val="auto"/>
                <w:sz w:val="20"/>
                <w:szCs w:val="20"/>
              </w:rPr>
              <w:t>рузья мои, прекрасен наш союз»</w:t>
            </w:r>
          </w:p>
        </w:tc>
        <w:tc>
          <w:tcPr>
            <w:tcW w:w="3044" w:type="dxa"/>
          </w:tcPr>
          <w:p w:rsidR="005114CD" w:rsidRPr="004325DF" w:rsidRDefault="008A66FC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 </w:t>
            </w:r>
            <w:r w:rsidR="005114CD"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Симпозиум </w:t>
            </w:r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Новый взгляд на старые проблемы в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аритмологии</w:t>
            </w:r>
            <w:proofErr w:type="spellEnd"/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Председатель: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Василец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Л.М. (Пермь)</w:t>
            </w:r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Сопредседатели: Боровкова Н.Ю. (Нижний Новгород),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Корягина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Н. А. (Пермь)</w:t>
            </w:r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Василец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Л.М.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(Пермь)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Междисциплинарный подход к ведению пациентов с фибрилляцией предсердий</w:t>
            </w:r>
          </w:p>
          <w:p w:rsidR="00DF78A6" w:rsidRDefault="005114CD" w:rsidP="005114CD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Корягина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Н.А.(Пермь)</w:t>
            </w:r>
            <w:r w:rsidR="000223D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Новые положения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антикоагуляции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рекомендациях по ведению фибрилляции предсердий от 2016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Бородина Е.Н. (Пермь)</w:t>
            </w:r>
            <w:r w:rsidR="0020740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Современные аспекты диагностики и лечения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экстрасистолий</w:t>
            </w:r>
            <w:proofErr w:type="spellEnd"/>
          </w:p>
          <w:p w:rsidR="005114CD" w:rsidRPr="004325DF" w:rsidRDefault="005114CD" w:rsidP="005114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 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Щербенев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В.М. (Пермь)</w:t>
            </w:r>
            <w:r w:rsidR="0020740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Гибридный подход в лечении фибрилляции предсердий</w:t>
            </w:r>
          </w:p>
          <w:p w:rsidR="008C3418" w:rsidRPr="004325DF" w:rsidRDefault="005114CD" w:rsidP="005114CD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Паршакова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О.А. (Пермь)</w:t>
            </w:r>
            <w:r w:rsidR="002074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Основные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аритмологические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синдромы, что о них знаем</w:t>
            </w:r>
          </w:p>
        </w:tc>
        <w:tc>
          <w:tcPr>
            <w:tcW w:w="2499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C3418" w:rsidRPr="004325DF" w:rsidRDefault="008C3418" w:rsidP="008A66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4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2" w:type="dxa"/>
          </w:tcPr>
          <w:p w:rsidR="008C3418" w:rsidRPr="004325DF" w:rsidRDefault="008C3418" w:rsidP="00B108A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8B7544" w:rsidRPr="004325DF" w:rsidRDefault="008B7544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14:30 – 14:15</w:t>
            </w:r>
          </w:p>
        </w:tc>
        <w:tc>
          <w:tcPr>
            <w:tcW w:w="2859" w:type="dxa"/>
          </w:tcPr>
          <w:p w:rsidR="008B7544" w:rsidRPr="004325DF" w:rsidRDefault="008B7544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перерыв</w:t>
            </w:r>
            <w:proofErr w:type="gramEnd"/>
          </w:p>
        </w:tc>
        <w:tc>
          <w:tcPr>
            <w:tcW w:w="3044" w:type="dxa"/>
          </w:tcPr>
          <w:p w:rsidR="008B7544" w:rsidRPr="004325DF" w:rsidRDefault="008B7544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</w:tcPr>
          <w:p w:rsidR="008B7544" w:rsidRPr="004325DF" w:rsidRDefault="008B7544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4" w:type="dxa"/>
          </w:tcPr>
          <w:p w:rsidR="008B7544" w:rsidRPr="004325DF" w:rsidRDefault="008B7544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2" w:type="dxa"/>
          </w:tcPr>
          <w:p w:rsidR="008B7544" w:rsidRPr="004325DF" w:rsidRDefault="008B7544" w:rsidP="008B754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E053F" w:rsidRPr="004325DF" w:rsidTr="004325DF">
        <w:trPr>
          <w:trHeight w:val="333"/>
        </w:trPr>
        <w:tc>
          <w:tcPr>
            <w:tcW w:w="1122" w:type="dxa"/>
          </w:tcPr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14:15 – 15:45</w:t>
            </w:r>
          </w:p>
        </w:tc>
        <w:tc>
          <w:tcPr>
            <w:tcW w:w="2859" w:type="dxa"/>
          </w:tcPr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Симпозиум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Трудные вопросы клинической кардиологии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Председатель: </w:t>
            </w:r>
            <w:proofErr w:type="spellStart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Теблоев</w:t>
            </w:r>
            <w:proofErr w:type="spellEnd"/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К.И. (Москва), Сопредседатели: Смоленский А.В (Москва), </w:t>
            </w:r>
            <w:r w:rsidR="008B4B04">
              <w:rPr>
                <w:rFonts w:ascii="Times New Roman" w:hAnsi="Times New Roman" w:cs="Times New Roman"/>
                <w:sz w:val="20"/>
                <w:szCs w:val="20"/>
              </w:rPr>
              <w:t xml:space="preserve">Иванов Л.Н. 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(Нижний Новгород)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ED7127" w:rsidRPr="004325DF" w:rsidRDefault="00207406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Теблоев</w:t>
            </w:r>
            <w:proofErr w:type="spellEnd"/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К.И. (Москва) </w:t>
            </w:r>
            <w:proofErr w:type="spellStart"/>
            <w:r w:rsidR="00ED7127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Эндотоксинемия</w:t>
            </w:r>
            <w:proofErr w:type="spellEnd"/>
            <w:r w:rsidR="00ED7127"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при остром инфаркте миокарда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Смоленский А.В., Михайлова А.В., Татаринова А.Ю.  (Москва)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Дифференциальная диагностика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ремоделирования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миокарда левого желудочка у спортсменов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Иванов Л.Н., </w:t>
            </w:r>
            <w:proofErr w:type="spellStart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Катынов</w:t>
            </w:r>
            <w:proofErr w:type="spellEnd"/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В.В. (Нижний Новгород)</w:t>
            </w:r>
            <w:r w:rsidR="0020740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Оценка риска кардиальных осложнений при хирургическом лечении аневризмы брюшной аорты в сочетании с ИБС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D7127" w:rsidRPr="004325DF" w:rsidRDefault="00ED7127" w:rsidP="0020740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Федоров С.А. (Нижний Новгород)</w:t>
            </w:r>
            <w:r w:rsidR="0020740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К вопросу о профилактике рецидива ТЭЛА</w:t>
            </w:r>
          </w:p>
        </w:tc>
        <w:tc>
          <w:tcPr>
            <w:tcW w:w="3044" w:type="dxa"/>
          </w:tcPr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Симпозиум 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Применение прямых пероральных антикоагулянтов в различных клинических ситуациях </w:t>
            </w:r>
          </w:p>
          <w:p w:rsidR="00DF78A6" w:rsidRDefault="00DF78A6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Председатель: Андреев Д.А. (Москва)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>Сопредседатели: Татарский Б.А. (Санкт-Петербург), Гиляров М.Ю. (Москва)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Андреев Д.А. (Москва)</w:t>
            </w:r>
            <w:r w:rsidR="002074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Фибрилляция предсердий и ишемическая болезнь сердца. Тактика ведения пациентов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Татарский Б.А. (Санкт-Петербург)</w:t>
            </w: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Антикоагулянтная</w:t>
            </w:r>
            <w:proofErr w:type="spellEnd"/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терапия фибрилляции предсердий и ХСН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i/>
                <w:sz w:val="20"/>
                <w:szCs w:val="20"/>
              </w:rPr>
              <w:t>Гиляров М.Ю. (Москва)</w:t>
            </w:r>
            <w:r w:rsidR="0020740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325DF">
              <w:rPr>
                <w:rFonts w:ascii="Times New Roman" w:hAnsi="Times New Roman" w:cs="Times New Roman"/>
                <w:b/>
                <w:sz w:val="20"/>
                <w:szCs w:val="20"/>
              </w:rPr>
              <w:t>Прямые антикоагулянты в лечении венозных тромбозов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325DF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</w:p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99" w:type="dxa"/>
          </w:tcPr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34" w:type="dxa"/>
          </w:tcPr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02" w:type="dxa"/>
          </w:tcPr>
          <w:p w:rsidR="00ED7127" w:rsidRPr="004325DF" w:rsidRDefault="00ED7127" w:rsidP="00ED712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F45E31" w:rsidRPr="004325DF" w:rsidRDefault="00F45E31">
      <w:pPr>
        <w:rPr>
          <w:rFonts w:ascii="Times New Roman" w:hAnsi="Times New Roman" w:cs="Times New Roman"/>
          <w:sz w:val="20"/>
          <w:szCs w:val="20"/>
        </w:rPr>
      </w:pPr>
      <w:r w:rsidRPr="004325DF">
        <w:rPr>
          <w:rFonts w:ascii="Times New Roman" w:hAnsi="Times New Roman" w:cs="Times New Roman"/>
          <w:sz w:val="20"/>
          <w:szCs w:val="20"/>
        </w:rPr>
        <w:t xml:space="preserve"> </w:t>
      </w:r>
    </w:p>
    <w:sectPr w:rsidR="00F45E31" w:rsidRPr="004325DF" w:rsidSect="00D10B39">
      <w:footerReference w:type="default" r:id="rId7"/>
      <w:pgSz w:w="16838" w:h="11906" w:orient="landscape"/>
      <w:pgMar w:top="567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5B9" w:rsidRDefault="00A465B9" w:rsidP="00CA215F">
      <w:pPr>
        <w:spacing w:after="0" w:line="240" w:lineRule="auto"/>
      </w:pPr>
      <w:r>
        <w:separator/>
      </w:r>
    </w:p>
  </w:endnote>
  <w:endnote w:type="continuationSeparator" w:id="0">
    <w:p w:rsidR="00A465B9" w:rsidRDefault="00A465B9" w:rsidP="00CA21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79219418"/>
      <w:docPartObj>
        <w:docPartGallery w:val="Page Numbers (Bottom of Page)"/>
        <w:docPartUnique/>
      </w:docPartObj>
    </w:sdtPr>
    <w:sdtEndPr/>
    <w:sdtContent>
      <w:p w:rsidR="00CA215F" w:rsidRDefault="00CA215F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78DB">
          <w:rPr>
            <w:noProof/>
          </w:rPr>
          <w:t>4</w:t>
        </w:r>
        <w:r>
          <w:fldChar w:fldCharType="end"/>
        </w:r>
      </w:p>
    </w:sdtContent>
  </w:sdt>
  <w:p w:rsidR="00CA215F" w:rsidRDefault="00CA215F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5B9" w:rsidRDefault="00A465B9" w:rsidP="00CA215F">
      <w:pPr>
        <w:spacing w:after="0" w:line="240" w:lineRule="auto"/>
      </w:pPr>
      <w:r>
        <w:separator/>
      </w:r>
    </w:p>
  </w:footnote>
  <w:footnote w:type="continuationSeparator" w:id="0">
    <w:p w:rsidR="00A465B9" w:rsidRDefault="00A465B9" w:rsidP="00CA21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5752A4"/>
    <w:multiLevelType w:val="hybridMultilevel"/>
    <w:tmpl w:val="60F88E6A"/>
    <w:lvl w:ilvl="0" w:tplc="EFFE8AA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7A2F34"/>
    <w:multiLevelType w:val="hybridMultilevel"/>
    <w:tmpl w:val="13A893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F544BE"/>
    <w:multiLevelType w:val="hybridMultilevel"/>
    <w:tmpl w:val="4DF079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777"/>
    <w:rsid w:val="000223DC"/>
    <w:rsid w:val="0005408F"/>
    <w:rsid w:val="00083354"/>
    <w:rsid w:val="000A2D08"/>
    <w:rsid w:val="000A4E08"/>
    <w:rsid w:val="000A5BD2"/>
    <w:rsid w:val="000C306B"/>
    <w:rsid w:val="000C7375"/>
    <w:rsid w:val="000D40D7"/>
    <w:rsid w:val="00105E2C"/>
    <w:rsid w:val="001178DB"/>
    <w:rsid w:val="00150B50"/>
    <w:rsid w:val="00166B28"/>
    <w:rsid w:val="001C2912"/>
    <w:rsid w:val="001C53E0"/>
    <w:rsid w:val="001D1E09"/>
    <w:rsid w:val="001D47F3"/>
    <w:rsid w:val="001E37C2"/>
    <w:rsid w:val="0020070E"/>
    <w:rsid w:val="00207406"/>
    <w:rsid w:val="00221629"/>
    <w:rsid w:val="00230E40"/>
    <w:rsid w:val="002337E7"/>
    <w:rsid w:val="00241179"/>
    <w:rsid w:val="002460DA"/>
    <w:rsid w:val="00277D1A"/>
    <w:rsid w:val="002808DF"/>
    <w:rsid w:val="002A003D"/>
    <w:rsid w:val="002A222F"/>
    <w:rsid w:val="002C33B5"/>
    <w:rsid w:val="002C464C"/>
    <w:rsid w:val="002D2CE7"/>
    <w:rsid w:val="002D6489"/>
    <w:rsid w:val="002F0367"/>
    <w:rsid w:val="002F32F6"/>
    <w:rsid w:val="003074A6"/>
    <w:rsid w:val="00313073"/>
    <w:rsid w:val="00340C41"/>
    <w:rsid w:val="00350688"/>
    <w:rsid w:val="00351CB2"/>
    <w:rsid w:val="00372FA9"/>
    <w:rsid w:val="003910E8"/>
    <w:rsid w:val="003A313D"/>
    <w:rsid w:val="003B3973"/>
    <w:rsid w:val="003B563A"/>
    <w:rsid w:val="003C4CD9"/>
    <w:rsid w:val="003F3A98"/>
    <w:rsid w:val="003F60F3"/>
    <w:rsid w:val="00410F17"/>
    <w:rsid w:val="00415C23"/>
    <w:rsid w:val="004325DF"/>
    <w:rsid w:val="0043744E"/>
    <w:rsid w:val="00450249"/>
    <w:rsid w:val="004545CB"/>
    <w:rsid w:val="00457AA1"/>
    <w:rsid w:val="004604DF"/>
    <w:rsid w:val="004648D3"/>
    <w:rsid w:val="004A2563"/>
    <w:rsid w:val="004A29DF"/>
    <w:rsid w:val="004A733F"/>
    <w:rsid w:val="004B6EF7"/>
    <w:rsid w:val="004D0F0A"/>
    <w:rsid w:val="004E053F"/>
    <w:rsid w:val="004E27F4"/>
    <w:rsid w:val="004E646E"/>
    <w:rsid w:val="004F1E9C"/>
    <w:rsid w:val="004F3B6A"/>
    <w:rsid w:val="004F44AB"/>
    <w:rsid w:val="00504A7D"/>
    <w:rsid w:val="005112C0"/>
    <w:rsid w:val="005114CD"/>
    <w:rsid w:val="00512B0C"/>
    <w:rsid w:val="00530178"/>
    <w:rsid w:val="0053780B"/>
    <w:rsid w:val="0054080E"/>
    <w:rsid w:val="00547CAB"/>
    <w:rsid w:val="005526FE"/>
    <w:rsid w:val="00566440"/>
    <w:rsid w:val="005863E4"/>
    <w:rsid w:val="005B1F7E"/>
    <w:rsid w:val="005C66D8"/>
    <w:rsid w:val="005D0C14"/>
    <w:rsid w:val="005D5A0A"/>
    <w:rsid w:val="005F2040"/>
    <w:rsid w:val="005F52FB"/>
    <w:rsid w:val="005F72FE"/>
    <w:rsid w:val="00613877"/>
    <w:rsid w:val="00636443"/>
    <w:rsid w:val="006405BB"/>
    <w:rsid w:val="00641C0E"/>
    <w:rsid w:val="006504D6"/>
    <w:rsid w:val="006553F9"/>
    <w:rsid w:val="0067233E"/>
    <w:rsid w:val="00675D82"/>
    <w:rsid w:val="00682B78"/>
    <w:rsid w:val="006850C6"/>
    <w:rsid w:val="006B577F"/>
    <w:rsid w:val="006C5B86"/>
    <w:rsid w:val="006E5E78"/>
    <w:rsid w:val="006F67C7"/>
    <w:rsid w:val="00726EDB"/>
    <w:rsid w:val="00736F7E"/>
    <w:rsid w:val="00754037"/>
    <w:rsid w:val="00766BB8"/>
    <w:rsid w:val="00773A66"/>
    <w:rsid w:val="0078206C"/>
    <w:rsid w:val="007862B1"/>
    <w:rsid w:val="007B115A"/>
    <w:rsid w:val="007B24EC"/>
    <w:rsid w:val="007B3B4F"/>
    <w:rsid w:val="007B4F40"/>
    <w:rsid w:val="007E268C"/>
    <w:rsid w:val="007F4B84"/>
    <w:rsid w:val="0080698F"/>
    <w:rsid w:val="00820C4E"/>
    <w:rsid w:val="00835906"/>
    <w:rsid w:val="00840037"/>
    <w:rsid w:val="0086650A"/>
    <w:rsid w:val="00897DD4"/>
    <w:rsid w:val="008A66FC"/>
    <w:rsid w:val="008B4B04"/>
    <w:rsid w:val="008B7544"/>
    <w:rsid w:val="008C3418"/>
    <w:rsid w:val="008C7809"/>
    <w:rsid w:val="008E3527"/>
    <w:rsid w:val="009264ED"/>
    <w:rsid w:val="00927505"/>
    <w:rsid w:val="00936F41"/>
    <w:rsid w:val="00962C25"/>
    <w:rsid w:val="00977CB9"/>
    <w:rsid w:val="009800A7"/>
    <w:rsid w:val="009804D2"/>
    <w:rsid w:val="009878B9"/>
    <w:rsid w:val="009932C2"/>
    <w:rsid w:val="009952EB"/>
    <w:rsid w:val="00996B40"/>
    <w:rsid w:val="009B3BAC"/>
    <w:rsid w:val="009D5C29"/>
    <w:rsid w:val="009E56D1"/>
    <w:rsid w:val="00A13CC5"/>
    <w:rsid w:val="00A14FF4"/>
    <w:rsid w:val="00A16C93"/>
    <w:rsid w:val="00A4284A"/>
    <w:rsid w:val="00A465B9"/>
    <w:rsid w:val="00A52DE4"/>
    <w:rsid w:val="00A63D57"/>
    <w:rsid w:val="00A64A17"/>
    <w:rsid w:val="00A700DD"/>
    <w:rsid w:val="00A70B51"/>
    <w:rsid w:val="00A86ED9"/>
    <w:rsid w:val="00A97202"/>
    <w:rsid w:val="00AC0777"/>
    <w:rsid w:val="00AC5D1B"/>
    <w:rsid w:val="00AC7E2E"/>
    <w:rsid w:val="00AE6724"/>
    <w:rsid w:val="00AF36B9"/>
    <w:rsid w:val="00AF5C76"/>
    <w:rsid w:val="00AF5D44"/>
    <w:rsid w:val="00B05E4C"/>
    <w:rsid w:val="00B07CF4"/>
    <w:rsid w:val="00B108AE"/>
    <w:rsid w:val="00B12EC8"/>
    <w:rsid w:val="00B1589E"/>
    <w:rsid w:val="00B515A9"/>
    <w:rsid w:val="00B54EFA"/>
    <w:rsid w:val="00B6364F"/>
    <w:rsid w:val="00B64589"/>
    <w:rsid w:val="00B83C4C"/>
    <w:rsid w:val="00BB70E6"/>
    <w:rsid w:val="00BD06A0"/>
    <w:rsid w:val="00BE3D8F"/>
    <w:rsid w:val="00BF1C24"/>
    <w:rsid w:val="00BF4207"/>
    <w:rsid w:val="00C009BA"/>
    <w:rsid w:val="00C06B28"/>
    <w:rsid w:val="00C21D41"/>
    <w:rsid w:val="00C22DC0"/>
    <w:rsid w:val="00C719E7"/>
    <w:rsid w:val="00C93FD7"/>
    <w:rsid w:val="00CA215F"/>
    <w:rsid w:val="00CA7BD3"/>
    <w:rsid w:val="00CA7CF0"/>
    <w:rsid w:val="00CB19C0"/>
    <w:rsid w:val="00CB3344"/>
    <w:rsid w:val="00CD7EDA"/>
    <w:rsid w:val="00CF1B85"/>
    <w:rsid w:val="00D10B39"/>
    <w:rsid w:val="00D30627"/>
    <w:rsid w:val="00D44117"/>
    <w:rsid w:val="00D551FC"/>
    <w:rsid w:val="00D60447"/>
    <w:rsid w:val="00D60651"/>
    <w:rsid w:val="00D669C9"/>
    <w:rsid w:val="00DC224C"/>
    <w:rsid w:val="00DE6CC9"/>
    <w:rsid w:val="00DF640D"/>
    <w:rsid w:val="00DF78A6"/>
    <w:rsid w:val="00E02E91"/>
    <w:rsid w:val="00E06B94"/>
    <w:rsid w:val="00E07F7B"/>
    <w:rsid w:val="00E4374A"/>
    <w:rsid w:val="00E536D3"/>
    <w:rsid w:val="00E64467"/>
    <w:rsid w:val="00EA53FB"/>
    <w:rsid w:val="00EB3AED"/>
    <w:rsid w:val="00EB4E5A"/>
    <w:rsid w:val="00EB4FEB"/>
    <w:rsid w:val="00ED7127"/>
    <w:rsid w:val="00F06767"/>
    <w:rsid w:val="00F26EFB"/>
    <w:rsid w:val="00F43A1C"/>
    <w:rsid w:val="00F45E31"/>
    <w:rsid w:val="00F60719"/>
    <w:rsid w:val="00F9078B"/>
    <w:rsid w:val="00F96C22"/>
    <w:rsid w:val="00FA3B2B"/>
    <w:rsid w:val="00FA7E91"/>
    <w:rsid w:val="00FB0A85"/>
    <w:rsid w:val="00FB723E"/>
    <w:rsid w:val="00FC3607"/>
    <w:rsid w:val="00FD28EB"/>
    <w:rsid w:val="00FE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6C8EE83-1D62-4EE1-AF0D-F71C0BCB94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5E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72FA9"/>
    <w:pPr>
      <w:ind w:left="720"/>
      <w:contextualSpacing/>
    </w:pPr>
  </w:style>
  <w:style w:type="paragraph" w:customStyle="1" w:styleId="Default">
    <w:name w:val="Default"/>
    <w:rsid w:val="00B6364F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styleId="a5">
    <w:name w:val="Normal (Web)"/>
    <w:basedOn w:val="a"/>
    <w:uiPriority w:val="99"/>
    <w:unhideWhenUsed/>
    <w:rsid w:val="005F20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B108AE"/>
    <w:rPr>
      <w:b/>
      <w:bCs/>
    </w:rPr>
  </w:style>
  <w:style w:type="character" w:customStyle="1" w:styleId="highlightedsearchterm">
    <w:name w:val="highlightedsearchterm"/>
    <w:basedOn w:val="a0"/>
    <w:rsid w:val="00B108AE"/>
  </w:style>
  <w:style w:type="paragraph" w:styleId="a7">
    <w:name w:val="Plain Text"/>
    <w:basedOn w:val="a"/>
    <w:link w:val="a8"/>
    <w:uiPriority w:val="99"/>
    <w:unhideWhenUsed/>
    <w:rsid w:val="00B108AE"/>
    <w:pPr>
      <w:spacing w:after="0" w:line="240" w:lineRule="auto"/>
    </w:pPr>
    <w:rPr>
      <w:rFonts w:ascii="Consolas" w:eastAsiaTheme="minorEastAsia" w:hAnsi="Consolas"/>
      <w:sz w:val="21"/>
      <w:szCs w:val="21"/>
      <w:lang w:eastAsia="ru-RU"/>
    </w:rPr>
  </w:style>
  <w:style w:type="character" w:customStyle="1" w:styleId="a8">
    <w:name w:val="Текст Знак"/>
    <w:basedOn w:val="a0"/>
    <w:link w:val="a7"/>
    <w:uiPriority w:val="99"/>
    <w:rsid w:val="00B108AE"/>
    <w:rPr>
      <w:rFonts w:ascii="Consolas" w:eastAsiaTheme="minorEastAsia" w:hAnsi="Consolas"/>
      <w:sz w:val="21"/>
      <w:szCs w:val="21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D669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669C9"/>
    <w:rPr>
      <w:rFonts w:ascii="Segoe UI" w:hAnsi="Segoe UI" w:cs="Segoe U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CA2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CA215F"/>
  </w:style>
  <w:style w:type="paragraph" w:styleId="ad">
    <w:name w:val="footer"/>
    <w:basedOn w:val="a"/>
    <w:link w:val="ae"/>
    <w:uiPriority w:val="99"/>
    <w:unhideWhenUsed/>
    <w:rsid w:val="00CA215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CA21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3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0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941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24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15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9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6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06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3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91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64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881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12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1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74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5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52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7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0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9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96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31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6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5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758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76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2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6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456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536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418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710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7319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9</Pages>
  <Words>2492</Words>
  <Characters>14205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</dc:creator>
  <cp:keywords/>
  <dc:description/>
  <cp:lastModifiedBy>Ната</cp:lastModifiedBy>
  <cp:revision>12</cp:revision>
  <cp:lastPrinted>2017-01-13T15:02:00Z</cp:lastPrinted>
  <dcterms:created xsi:type="dcterms:W3CDTF">2017-01-13T14:04:00Z</dcterms:created>
  <dcterms:modified xsi:type="dcterms:W3CDTF">2017-01-13T15:06:00Z</dcterms:modified>
</cp:coreProperties>
</file>